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F76380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中国共产党唐山市委员会党史研究室</w:t>
      </w:r>
    </w:p>
    <w:p w:rsidR="004D3E8C" w:rsidRDefault="00F76380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2024</w:t>
      </w:r>
      <w:r>
        <w:rPr>
          <w:rFonts w:ascii="方正小标宋_GBK" w:eastAsia="方正小标宋_GBK" w:hAnsi="方正小标宋_GBK" w:cs="方正小标宋_GBK"/>
          <w:color w:val="000000"/>
          <w:sz w:val="72"/>
        </w:rPr>
        <w:t>年部门预算</w:t>
      </w:r>
    </w:p>
    <w:p w:rsidR="004D3E8C" w:rsidRDefault="00F76380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>（草案）</w:t>
      </w: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F76380">
      <w:pPr>
        <w:jc w:val="center"/>
      </w:pPr>
      <w:r>
        <w:rPr>
          <w:rFonts w:eastAsia="方正楷体_GBK"/>
          <w:b/>
          <w:color w:val="000000"/>
          <w:sz w:val="32"/>
        </w:rPr>
        <w:t>中国共产党唐山市委员会党史研究室编制</w:t>
      </w:r>
    </w:p>
    <w:p w:rsidR="004D3E8C" w:rsidRDefault="00F76380">
      <w:pPr>
        <w:jc w:val="center"/>
        <w:sectPr w:rsidR="004D3E8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587" w:right="1134" w:bottom="1361" w:left="1134" w:header="720" w:footer="720" w:gutter="0"/>
          <w:cols w:space="720"/>
          <w:titlePg/>
        </w:sectPr>
      </w:pPr>
      <w:r>
        <w:rPr>
          <w:rFonts w:eastAsia="方正楷体_GBK"/>
          <w:b/>
          <w:color w:val="000000"/>
          <w:sz w:val="32"/>
        </w:rPr>
        <w:t>唐山市财政局审核</w:t>
      </w:r>
    </w:p>
    <w:p w:rsidR="004D3E8C" w:rsidRDefault="004D3E8C">
      <w:pPr>
        <w:jc w:val="center"/>
      </w:pPr>
    </w:p>
    <w:p w:rsidR="004D3E8C" w:rsidRDefault="00F76380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>目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   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>录</w:t>
      </w:r>
    </w:p>
    <w:p w:rsidR="004D3E8C" w:rsidRDefault="004D3E8C">
      <w:pPr>
        <w:jc w:val="center"/>
      </w:pPr>
    </w:p>
    <w:p w:rsidR="004D3E8C" w:rsidRDefault="00F76380">
      <w:pPr>
        <w:spacing w:line="360" w:lineRule="auto"/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第一部分</w:t>
      </w: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  <w:r>
        <w:rPr>
          <w:rFonts w:ascii="方正小标宋_GBK" w:eastAsia="方正小标宋_GBK" w:hAnsi="方正小标宋_GBK" w:cs="方正小标宋_GBK"/>
          <w:color w:val="000000"/>
          <w:sz w:val="30"/>
        </w:rPr>
        <w:t>部门预算情况</w:t>
      </w:r>
    </w:p>
    <w:p w:rsidR="004D3E8C" w:rsidRDefault="004D3E8C">
      <w:pPr>
        <w:pStyle w:val="TOC1"/>
        <w:tabs>
          <w:tab w:val="right" w:leader="dot" w:pos="9622"/>
        </w:tabs>
      </w:pPr>
      <w:r w:rsidRPr="004D3E8C">
        <w:fldChar w:fldCharType="begin"/>
      </w:r>
      <w:r w:rsidR="00F76380">
        <w:instrText>TOC \o "2-2" \h \z \u</w:instrText>
      </w:r>
      <w:r w:rsidRPr="004D3E8C">
        <w:fldChar w:fldCharType="separate"/>
      </w:r>
      <w:hyperlink w:anchor="_Toc_2_2_0000000001" w:history="1">
        <w:r w:rsidR="00F76380">
          <w:t>部</w:t>
        </w:r>
        <w:r w:rsidR="00F76380">
          <w:t xml:space="preserve"> </w:t>
        </w:r>
        <w:r w:rsidR="00F76380">
          <w:t>门</w:t>
        </w:r>
        <w:r w:rsidR="00F76380">
          <w:t xml:space="preserve"> </w:t>
        </w:r>
        <w:r w:rsidR="00F76380">
          <w:t>职</w:t>
        </w:r>
        <w:r w:rsidR="00F76380">
          <w:t xml:space="preserve"> </w:t>
        </w:r>
        <w:r w:rsidR="00F76380">
          <w:t>责</w:t>
        </w:r>
        <w:r w:rsidR="00F76380">
          <w:tab/>
        </w:r>
        <w:r>
          <w:fldChar w:fldCharType="begin"/>
        </w:r>
        <w:r w:rsidR="00F76380">
          <w:instrText>PAGEREF _Toc_2_2_0000000001 \h</w:instrText>
        </w:r>
        <w:r>
          <w:fldChar w:fldCharType="separate"/>
        </w:r>
        <w:r w:rsidR="00F76380">
          <w:t>1</w:t>
        </w:r>
        <w:r>
          <w:fldChar w:fldCharType="end"/>
        </w:r>
      </w:hyperlink>
    </w:p>
    <w:p w:rsidR="004D3E8C" w:rsidRDefault="004D3E8C">
      <w:pPr>
        <w:pStyle w:val="TOC1"/>
        <w:tabs>
          <w:tab w:val="right" w:leader="dot" w:pos="9622"/>
        </w:tabs>
      </w:pPr>
      <w:hyperlink w:anchor="_Toc_2_2_0000000002" w:history="1">
        <w:r w:rsidR="00F76380">
          <w:t>部门收支预算总表</w:t>
        </w:r>
        <w:r w:rsidR="00F76380">
          <w:tab/>
        </w:r>
        <w:r>
          <w:fldChar w:fldCharType="begin"/>
        </w:r>
        <w:r w:rsidR="00F76380">
          <w:instrText>PAGEREF _Toc_2_2_0000000002 \h</w:instrText>
        </w:r>
        <w:r>
          <w:fldChar w:fldCharType="separate"/>
        </w:r>
        <w:r w:rsidR="00F76380">
          <w:t>2</w:t>
        </w:r>
        <w:r>
          <w:fldChar w:fldCharType="end"/>
        </w:r>
      </w:hyperlink>
    </w:p>
    <w:p w:rsidR="004D3E8C" w:rsidRDefault="004D3E8C">
      <w:pPr>
        <w:pStyle w:val="TOC1"/>
        <w:tabs>
          <w:tab w:val="right" w:leader="dot" w:pos="9622"/>
        </w:tabs>
      </w:pPr>
      <w:hyperlink w:anchor="_Toc_2_2_0000000003" w:history="1">
        <w:r w:rsidR="00F76380">
          <w:t>部门基本支出预算</w:t>
        </w:r>
        <w:r w:rsidR="00F76380">
          <w:tab/>
        </w:r>
        <w:r>
          <w:fldChar w:fldCharType="begin"/>
        </w:r>
        <w:r w:rsidR="00F76380">
          <w:instrText>PAGEREF _Toc_2_2_0000000003 \h</w:instrText>
        </w:r>
        <w:r>
          <w:fldChar w:fldCharType="separate"/>
        </w:r>
        <w:r w:rsidR="00F76380">
          <w:t>4</w:t>
        </w:r>
        <w:r>
          <w:fldChar w:fldCharType="end"/>
        </w:r>
      </w:hyperlink>
    </w:p>
    <w:p w:rsidR="004D3E8C" w:rsidRDefault="004D3E8C">
      <w:pPr>
        <w:pStyle w:val="TOC1"/>
        <w:tabs>
          <w:tab w:val="right" w:leader="dot" w:pos="9622"/>
        </w:tabs>
      </w:pPr>
      <w:hyperlink w:anchor="_Toc_2_2_0000000004" w:history="1">
        <w:r w:rsidR="00F76380">
          <w:t>部门项目支出预算</w:t>
        </w:r>
        <w:r w:rsidR="00F76380">
          <w:tab/>
        </w:r>
        <w:r>
          <w:fldChar w:fldCharType="begin"/>
        </w:r>
        <w:r w:rsidR="00F76380">
          <w:instrText>PAGEREF _Toc_2_2_0000000004 \h</w:instrText>
        </w:r>
        <w:r>
          <w:fldChar w:fldCharType="separate"/>
        </w:r>
        <w:r w:rsidR="00F76380">
          <w:t>9</w:t>
        </w:r>
        <w:r>
          <w:fldChar w:fldCharType="end"/>
        </w:r>
      </w:hyperlink>
    </w:p>
    <w:p w:rsidR="004D3E8C" w:rsidRDefault="004D3E8C">
      <w:pPr>
        <w:pStyle w:val="TOC1"/>
        <w:tabs>
          <w:tab w:val="right" w:leader="dot" w:pos="9622"/>
        </w:tabs>
      </w:pPr>
      <w:hyperlink w:anchor="_Toc_2_2_0000000005" w:history="1">
        <w:r w:rsidR="00F76380">
          <w:t>部门预算政府经济分类表</w:t>
        </w:r>
        <w:r w:rsidR="00F76380">
          <w:tab/>
        </w:r>
        <w:r>
          <w:fldChar w:fldCharType="begin"/>
        </w:r>
        <w:r w:rsidR="00F76380">
          <w:instrText>PAGEREF _Toc_2_2_0000000005 \h</w:instrText>
        </w:r>
        <w:r>
          <w:fldChar w:fldCharType="separate"/>
        </w:r>
        <w:r w:rsidR="00F76380">
          <w:t>10</w:t>
        </w:r>
        <w:r>
          <w:fldChar w:fldCharType="end"/>
        </w:r>
      </w:hyperlink>
    </w:p>
    <w:p w:rsidR="004D3E8C" w:rsidRDefault="004D3E8C">
      <w:pPr>
        <w:pStyle w:val="TOC1"/>
        <w:tabs>
          <w:tab w:val="right" w:leader="dot" w:pos="9622"/>
        </w:tabs>
      </w:pPr>
      <w:hyperlink w:anchor="_Toc_2_2_0000000006" w:history="1">
        <w:r w:rsidR="00F76380">
          <w:t>部门</w:t>
        </w:r>
        <w:r w:rsidR="00F76380">
          <w:t>“</w:t>
        </w:r>
        <w:r w:rsidR="00F76380">
          <w:t>三公</w:t>
        </w:r>
        <w:r w:rsidR="00F76380">
          <w:t>”</w:t>
        </w:r>
        <w:r w:rsidR="00F76380">
          <w:t>及会议培训经费预算</w:t>
        </w:r>
        <w:r w:rsidR="00F76380">
          <w:tab/>
        </w:r>
        <w:r>
          <w:fldChar w:fldCharType="begin"/>
        </w:r>
        <w:r w:rsidR="00F76380">
          <w:instrText>PAGEREF _Toc_2_2_0000000006 \h</w:instrText>
        </w:r>
        <w:r>
          <w:fldChar w:fldCharType="separate"/>
        </w:r>
        <w:r w:rsidR="00F76380">
          <w:t>11</w:t>
        </w:r>
        <w:r>
          <w:fldChar w:fldCharType="end"/>
        </w:r>
      </w:hyperlink>
    </w:p>
    <w:p w:rsidR="004D3E8C" w:rsidRDefault="004D3E8C">
      <w:pPr>
        <w:pStyle w:val="TOC1"/>
        <w:tabs>
          <w:tab w:val="right" w:leader="dot" w:pos="9622"/>
        </w:tabs>
      </w:pPr>
      <w:hyperlink w:anchor="_Toc_2_2_0000000007" w:history="1">
        <w:r w:rsidR="00F76380">
          <w:t>部门政府采购预算</w:t>
        </w:r>
        <w:r w:rsidR="00F76380">
          <w:tab/>
        </w:r>
        <w:r>
          <w:fldChar w:fldCharType="begin"/>
        </w:r>
        <w:r w:rsidR="00F76380">
          <w:instrText>PAGEREF _Toc_2_2_0000000007 \h</w:instrText>
        </w:r>
        <w:r>
          <w:fldChar w:fldCharType="separate"/>
        </w:r>
        <w:r w:rsidR="00F76380">
          <w:t>12</w:t>
        </w:r>
        <w:r>
          <w:fldChar w:fldCharType="end"/>
        </w:r>
      </w:hyperlink>
    </w:p>
    <w:p w:rsidR="004D3E8C" w:rsidRDefault="004D3E8C">
      <w:pPr>
        <w:pStyle w:val="TOC1"/>
        <w:tabs>
          <w:tab w:val="right" w:leader="dot" w:pos="9622"/>
        </w:tabs>
      </w:pPr>
      <w:hyperlink w:anchor="_Toc_2_2_0000000008" w:history="1">
        <w:r w:rsidR="00F76380">
          <w:t>部门基本情况表</w:t>
        </w:r>
        <w:r w:rsidR="00F76380">
          <w:tab/>
        </w:r>
        <w:r>
          <w:fldChar w:fldCharType="begin"/>
        </w:r>
        <w:r w:rsidR="00F76380">
          <w:instrText>PAGEREF _Toc_2_2_0000000008 \h</w:instrText>
        </w:r>
        <w:r>
          <w:fldChar w:fldCharType="separate"/>
        </w:r>
        <w:r w:rsidR="00F76380">
          <w:t>13</w:t>
        </w:r>
        <w:r>
          <w:fldChar w:fldCharType="end"/>
        </w:r>
      </w:hyperlink>
    </w:p>
    <w:p w:rsidR="004D3E8C" w:rsidRDefault="004D3E8C">
      <w:r>
        <w:fldChar w:fldCharType="end"/>
      </w:r>
    </w:p>
    <w:p w:rsidR="004D3E8C" w:rsidRDefault="004D3E8C">
      <w:pPr>
        <w:jc w:val="center"/>
      </w:pPr>
    </w:p>
    <w:p w:rsidR="004D3E8C" w:rsidRDefault="00F76380">
      <w:pPr>
        <w:spacing w:line="360" w:lineRule="auto"/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第二部分</w:t>
      </w: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  <w:r>
        <w:rPr>
          <w:rFonts w:ascii="方正小标宋_GBK" w:eastAsia="方正小标宋_GBK" w:hAnsi="方正小标宋_GBK" w:cs="方正小标宋_GBK"/>
          <w:color w:val="000000"/>
          <w:sz w:val="30"/>
        </w:rPr>
        <w:t>预算单位收支预算情况</w:t>
      </w:r>
    </w:p>
    <w:p w:rsidR="004D3E8C" w:rsidRDefault="004D3E8C">
      <w:pPr>
        <w:pStyle w:val="TOC1"/>
        <w:tabs>
          <w:tab w:val="right" w:leader="dot" w:pos="9622"/>
        </w:tabs>
      </w:pPr>
      <w:r w:rsidRPr="004D3E8C">
        <w:fldChar w:fldCharType="begin"/>
      </w:r>
      <w:r w:rsidR="00F76380">
        <w:instrText>TOC \o "4-4" \h \z \u</w:instrText>
      </w:r>
      <w:r w:rsidRPr="004D3E8C">
        <w:fldChar w:fldCharType="separate"/>
      </w:r>
      <w:hyperlink w:anchor="_Toc_4_4_0000000009" w:history="1">
        <w:r w:rsidR="00F76380">
          <w:t>一、中国共产党唐山市委员会党史研究室本级收支预算</w:t>
        </w:r>
        <w:r w:rsidR="00F76380">
          <w:tab/>
        </w:r>
        <w:r>
          <w:fldChar w:fldCharType="begin"/>
        </w:r>
        <w:r w:rsidR="00F76380">
          <w:instrText>PAGEREF _Toc_4_4_0000000009 \</w:instrText>
        </w:r>
        <w:r w:rsidR="00F76380">
          <w:instrText>h</w:instrText>
        </w:r>
        <w:r>
          <w:fldChar w:fldCharType="separate"/>
        </w:r>
        <w:r w:rsidR="00F76380">
          <w:t>15</w:t>
        </w:r>
        <w:r>
          <w:fldChar w:fldCharType="end"/>
        </w:r>
      </w:hyperlink>
    </w:p>
    <w:p w:rsidR="004D3E8C" w:rsidRDefault="004D3E8C">
      <w:r>
        <w:fldChar w:fldCharType="end"/>
      </w: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Pr="00197533" w:rsidRDefault="00F76380" w:rsidP="00197533">
      <w:pPr>
        <w:rPr>
          <w:rFonts w:eastAsiaTheme="minorEastAsia" w:hint="eastAsia"/>
          <w:lang w:eastAsia="zh-CN"/>
        </w:rPr>
      </w:pPr>
      <w:r>
        <w:br w:type="page"/>
      </w:r>
    </w:p>
    <w:p w:rsidR="004D3E8C" w:rsidRDefault="004D3E8C">
      <w:pPr>
        <w:jc w:val="center"/>
      </w:pPr>
    </w:p>
    <w:p w:rsidR="004D3E8C" w:rsidRDefault="00F76380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第一部分</w:t>
      </w: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 </w:t>
      </w:r>
      <w:r>
        <w:rPr>
          <w:rFonts w:ascii="方正小标宋_GBK" w:eastAsia="方正小标宋_GBK" w:hAnsi="方正小标宋_GBK" w:cs="方正小标宋_GBK"/>
          <w:color w:val="000000"/>
          <w:sz w:val="44"/>
        </w:rPr>
        <w:t>部门预算情况</w:t>
      </w:r>
    </w:p>
    <w:p w:rsidR="004D3E8C" w:rsidRDefault="004D3E8C">
      <w:pPr>
        <w:jc w:val="center"/>
      </w:pPr>
    </w:p>
    <w:p w:rsidR="004D3E8C" w:rsidRDefault="00F76380">
      <w:pPr>
        <w:jc w:val="center"/>
        <w:outlineLvl w:val="1"/>
      </w:pPr>
      <w:bookmarkStart w:id="0" w:name="_Toc_2_2_0000000001"/>
      <w:r>
        <w:rPr>
          <w:rFonts w:ascii="方正小标宋_GBK" w:eastAsia="方正小标宋_GBK" w:hAnsi="方正小标宋_GBK" w:cs="方正小标宋_GBK"/>
          <w:color w:val="000000"/>
          <w:sz w:val="36"/>
        </w:rPr>
        <w:t>部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>门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>职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>责</w:t>
      </w:r>
      <w:bookmarkEnd w:id="0"/>
    </w:p>
    <w:p w:rsidR="004D3E8C" w:rsidRDefault="004D3E8C"/>
    <w:p w:rsidR="004D3E8C" w:rsidRDefault="00F76380">
      <w:pPr>
        <w:spacing w:line="500" w:lineRule="exact"/>
        <w:ind w:firstLine="560"/>
      </w:pPr>
      <w:r>
        <w:rPr>
          <w:rFonts w:eastAsia="方正仿宋_GBK"/>
          <w:color w:val="000000"/>
          <w:sz w:val="28"/>
        </w:rPr>
        <w:t>根据《中国共产党唐山市委员会党史研究室职能配置、内设机构和人员编制规定》，中国共产党唐山市委员会党史研究室的主要职责是：</w:t>
      </w:r>
    </w:p>
    <w:p w:rsidR="004D3E8C" w:rsidRDefault="00F76380">
      <w:pPr>
        <w:pStyle w:val="-"/>
      </w:pPr>
      <w:r>
        <w:t>一、主要职责</w:t>
      </w:r>
    </w:p>
    <w:p w:rsidR="004D3E8C" w:rsidRDefault="00F76380">
      <w:pPr>
        <w:pStyle w:val="-"/>
      </w:pPr>
      <w:r>
        <w:t>中共唐山市委党史研究室是市委负责党史研究工作的直属事业机构，主要承担并组织完成上级下达的地方党史资料征集、编纂、研究和宣传工作。负责研究习近平新时代中国特色社会主义思想。跟踪研究新时代坚持和发展中国特色社会主义的理论和实践进程，加强党的十八大以来中共河北历史的研究。征集、整理、研究党和国家领导人，我省主要领导在唐山市活动的重要文献资料。加强对中共唐山历史文物和党史遗址、遗迹进行普查保护工作，征集中共党史非物质文化遗产，建设唐山市中共党史教育基地；负责指导和协调全市各县（市）区、市直有关单位的党史及其他有关资</w:t>
      </w:r>
      <w:r>
        <w:t>料的征编研工作；承担课题攻关等协作任务；研究地方党史，为党委和政府决策提供历史镜鉴，并为党的建设和两个文明建设服务；对党员干部和群众进行党史宣传教育，为培养干部和</w:t>
      </w:r>
      <w:r>
        <w:t>“</w:t>
      </w:r>
      <w:r>
        <w:t>四有</w:t>
      </w:r>
      <w:r>
        <w:t>”</w:t>
      </w:r>
      <w:r>
        <w:t>新人服务；承担市委交办的其他工作。</w:t>
      </w:r>
    </w:p>
    <w:p w:rsidR="004D3E8C" w:rsidRDefault="00F76380">
      <w:pPr>
        <w:pStyle w:val="-"/>
      </w:pPr>
      <w:r>
        <w:t>二、主要任务及目标规划</w:t>
      </w:r>
    </w:p>
    <w:p w:rsidR="004D3E8C" w:rsidRDefault="00F76380">
      <w:pPr>
        <w:pStyle w:val="-"/>
      </w:pPr>
      <w:r>
        <w:t>1.</w:t>
      </w:r>
      <w:r>
        <w:t>继续编写完善《中国共产党唐山历史》三卷本初稿</w:t>
      </w:r>
    </w:p>
    <w:p w:rsidR="004D3E8C" w:rsidRDefault="00F76380">
      <w:pPr>
        <w:pStyle w:val="-"/>
      </w:pPr>
      <w:r>
        <w:t>2.</w:t>
      </w:r>
      <w:r>
        <w:t>编纂出版《中共唐山年鉴（</w:t>
      </w:r>
      <w:r>
        <w:t>2024</w:t>
      </w:r>
      <w:r>
        <w:t>年卷）》</w:t>
      </w:r>
    </w:p>
    <w:p w:rsidR="004D3E8C" w:rsidRDefault="00F76380">
      <w:pPr>
        <w:pStyle w:val="-"/>
      </w:pPr>
      <w:r>
        <w:t>3.</w:t>
      </w:r>
      <w:r>
        <w:t>开展革命遗址和纪念设施普查工作</w:t>
      </w:r>
    </w:p>
    <w:p w:rsidR="004D3E8C" w:rsidRDefault="00F76380">
      <w:pPr>
        <w:pStyle w:val="-"/>
      </w:pPr>
      <w:r>
        <w:t>4.</w:t>
      </w:r>
      <w:r>
        <w:t>编写出版《唐山党史》内刊</w:t>
      </w:r>
    </w:p>
    <w:p w:rsidR="004D3E8C" w:rsidRDefault="00F76380">
      <w:pPr>
        <w:pStyle w:val="-"/>
      </w:pPr>
      <w:r>
        <w:t>5.</w:t>
      </w:r>
      <w:r>
        <w:t>继续利用唐山党史网、微信公众号加大党史宣教力度</w:t>
      </w:r>
    </w:p>
    <w:p w:rsidR="004D3E8C" w:rsidRDefault="00F76380">
      <w:pPr>
        <w:pStyle w:val="-"/>
      </w:pPr>
      <w:r>
        <w:t>6.</w:t>
      </w:r>
      <w:r>
        <w:t>编纂出版《唐山市民主革命时期党史资料全集》（暂定名）</w:t>
      </w:r>
    </w:p>
    <w:p w:rsidR="004D3E8C" w:rsidRDefault="00F76380">
      <w:pPr>
        <w:pStyle w:val="-"/>
      </w:pPr>
      <w:r>
        <w:t>7.</w:t>
      </w:r>
      <w:r>
        <w:t>组织召</w:t>
      </w:r>
      <w:r>
        <w:t>开李大钊诞辰</w:t>
      </w:r>
      <w:r>
        <w:t>135</w:t>
      </w:r>
      <w:r>
        <w:t>周年学术研讨会</w:t>
      </w:r>
    </w:p>
    <w:p w:rsidR="004D3E8C" w:rsidRDefault="00F76380">
      <w:pPr>
        <w:pStyle w:val="-"/>
        <w:sectPr w:rsidR="004D3E8C">
          <w:footerReference w:type="even" r:id="rId19"/>
          <w:footerReference w:type="default" r:id="rId20"/>
          <w:pgSz w:w="11900" w:h="16840"/>
          <w:pgMar w:top="1361" w:right="1020" w:bottom="1361" w:left="1020" w:header="720" w:footer="720" w:gutter="0"/>
          <w:pgNumType w:start="1"/>
          <w:cols w:space="720"/>
        </w:sectPr>
      </w:pPr>
      <w:r>
        <w:t>8.</w:t>
      </w:r>
      <w:r>
        <w:t>开展</w:t>
      </w:r>
      <w:r>
        <w:t>“</w:t>
      </w:r>
      <w:r>
        <w:t>红色使者</w:t>
      </w:r>
      <w:r>
        <w:t>”</w:t>
      </w:r>
      <w:r>
        <w:t>宣讲活动</w:t>
      </w:r>
    </w:p>
    <w:p w:rsidR="004D3E8C" w:rsidRDefault="00F76380">
      <w:pPr>
        <w:jc w:val="center"/>
        <w:outlineLvl w:val="1"/>
      </w:pPr>
      <w:bookmarkStart w:id="1" w:name="_Toc_2_2_0000000002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部门收支预算总表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"/>
        <w:gridCol w:w="5114"/>
        <w:gridCol w:w="2874"/>
      </w:tblGrid>
      <w:tr w:rsidR="00197533" w:rsidTr="00197533">
        <w:trPr>
          <w:trHeight w:val="397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0"/>
            </w:pPr>
            <w:r>
              <w:t>120</w:t>
            </w:r>
            <w:r>
              <w:t>中国共产党唐山市委员会党史研究室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3"/>
            </w:pPr>
            <w:r>
              <w:t>单位：万元</w:t>
            </w:r>
          </w:p>
        </w:tc>
      </w:tr>
      <w:tr w:rsidR="004D3E8C">
        <w:trPr>
          <w:trHeight w:val="397"/>
          <w:tblHeader/>
          <w:jc w:val="center"/>
        </w:trPr>
        <w:tc>
          <w:tcPr>
            <w:tcW w:w="901" w:type="dxa"/>
            <w:vAlign w:val="center"/>
          </w:tcPr>
          <w:p w:rsidR="004D3E8C" w:rsidRDefault="00F76380">
            <w:pPr>
              <w:pStyle w:val="1"/>
            </w:pPr>
            <w:r>
              <w:t>项</w:t>
            </w:r>
            <w:r>
              <w:t xml:space="preserve">  </w:t>
            </w:r>
            <w:r>
              <w:t>目代</w:t>
            </w:r>
            <w:r>
              <w:t xml:space="preserve">  </w:t>
            </w:r>
            <w:r>
              <w:t>码</w:t>
            </w: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1"/>
            </w:pPr>
            <w:r>
              <w:t>预算金额</w:t>
            </w: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7"/>
            </w:pPr>
            <w:r>
              <w:t>433.74</w:t>
            </w: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5"/>
            </w:pPr>
            <w:r>
              <w:t xml:space="preserve">　　本年收入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7"/>
            </w:pPr>
            <w:r>
              <w:t>433.74</w:t>
            </w: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F76380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4"/>
            </w:pPr>
            <w:r>
              <w:t>433.74</w:t>
            </w: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4"/>
            </w:pPr>
            <w:r>
              <w:t>433.74</w:t>
            </w: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行政事业性收费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专项收入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国有资源（资产）有偿使用收入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政府住房基金收入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上级一般公共预算安排转移支付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一般债券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其他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F76380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专项债券对应项目专项收入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上级政府性基金预算安排转移支付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专项债券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F76380">
            <w:pPr>
              <w:pStyle w:val="3"/>
            </w:pPr>
            <w:r>
              <w:t>3</w:t>
            </w: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上级国有资本经营预算安排转移支付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F76380">
            <w:pPr>
              <w:pStyle w:val="3"/>
            </w:pPr>
            <w:r>
              <w:t>4</w:t>
            </w: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F76380">
            <w:pPr>
              <w:pStyle w:val="3"/>
            </w:pPr>
            <w:r>
              <w:t>5</w:t>
            </w: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上级补助收入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附属单位上缴收入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事业单位经营收入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其他收入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5"/>
            </w:pPr>
            <w:r>
              <w:t xml:space="preserve">　　上年结转结余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7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基金预算拨款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国有资本经营预算拨款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7"/>
            </w:pPr>
            <w:r>
              <w:t>433.74</w:t>
            </w: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F76380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4"/>
            </w:pPr>
            <w:r>
              <w:t>375.89</w:t>
            </w: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4"/>
            </w:pPr>
            <w:r>
              <w:t>335.02</w:t>
            </w: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日常公用经费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4"/>
            </w:pPr>
            <w:r>
              <w:t>40.87</w:t>
            </w:r>
          </w:p>
        </w:tc>
      </w:tr>
      <w:tr w:rsidR="004D3E8C">
        <w:trPr>
          <w:trHeight w:val="369"/>
          <w:jc w:val="center"/>
        </w:trPr>
        <w:tc>
          <w:tcPr>
            <w:tcW w:w="901" w:type="dxa"/>
            <w:vAlign w:val="center"/>
          </w:tcPr>
          <w:p w:rsidR="004D3E8C" w:rsidRDefault="00F76380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4"/>
            </w:pPr>
            <w:r>
              <w:t>57.85</w:t>
            </w:r>
          </w:p>
        </w:tc>
      </w:tr>
    </w:tbl>
    <w:p w:rsidR="004D3E8C" w:rsidRDefault="004D3E8C">
      <w:pPr>
        <w:sectPr w:rsidR="004D3E8C">
          <w:pgSz w:w="11900" w:h="16840"/>
          <w:pgMar w:top="1361" w:right="1020" w:bottom="1361" w:left="1020" w:header="720" w:footer="720" w:gutter="0"/>
          <w:cols w:space="720"/>
        </w:sectPr>
      </w:pPr>
    </w:p>
    <w:p w:rsidR="004D3E8C" w:rsidRDefault="00F76380">
      <w:pPr>
        <w:jc w:val="center"/>
        <w:outlineLvl w:val="1"/>
      </w:pPr>
      <w:bookmarkStart w:id="2" w:name="_Toc_2_2_0000000003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部门基本支出预算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134"/>
        <w:gridCol w:w="4535"/>
        <w:gridCol w:w="1514"/>
        <w:gridCol w:w="1514"/>
        <w:gridCol w:w="1514"/>
        <w:gridCol w:w="1514"/>
        <w:gridCol w:w="1514"/>
        <w:gridCol w:w="1514"/>
      </w:tblGrid>
      <w:tr w:rsidR="00197533" w:rsidTr="00197533">
        <w:trPr>
          <w:trHeight w:val="425"/>
          <w:tblHeader/>
          <w:jc w:val="center"/>
        </w:trPr>
        <w:tc>
          <w:tcPr>
            <w:tcW w:w="5669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0"/>
            </w:pPr>
            <w:r>
              <w:t>120</w:t>
            </w:r>
            <w:r>
              <w:t>中国共产党唐山市委员会党史研究室</w:t>
            </w:r>
          </w:p>
        </w:tc>
        <w:tc>
          <w:tcPr>
            <w:tcW w:w="9082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3"/>
            </w:pPr>
            <w:r>
              <w:t>单位：万元</w:t>
            </w:r>
          </w:p>
        </w:tc>
      </w:tr>
      <w:tr w:rsidR="00197533" w:rsidTr="00197533">
        <w:trPr>
          <w:trHeight w:val="425"/>
          <w:tblHeader/>
          <w:jc w:val="center"/>
        </w:trPr>
        <w:tc>
          <w:tcPr>
            <w:tcW w:w="1134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经济分类科目编码</w:t>
            </w:r>
          </w:p>
        </w:tc>
        <w:tc>
          <w:tcPr>
            <w:tcW w:w="4535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预算支出项目</w:t>
            </w:r>
          </w:p>
        </w:tc>
        <w:tc>
          <w:tcPr>
            <w:tcW w:w="9082" w:type="dxa"/>
            <w:gridSpan w:val="6"/>
            <w:vAlign w:val="center"/>
          </w:tcPr>
          <w:p w:rsidR="004D3E8C" w:rsidRDefault="00F76380">
            <w:pPr>
              <w:pStyle w:val="1"/>
            </w:pPr>
            <w:r>
              <w:t>资</w:t>
            </w:r>
            <w:r>
              <w:t xml:space="preserve">  </w:t>
            </w:r>
            <w:r>
              <w:t>金</w:t>
            </w:r>
            <w:r>
              <w:t xml:space="preserve">  </w:t>
            </w:r>
            <w:r>
              <w:t>来</w:t>
            </w:r>
            <w:r>
              <w:t xml:space="preserve">  </w:t>
            </w:r>
            <w:r>
              <w:t>源</w:t>
            </w:r>
          </w:p>
        </w:tc>
      </w:tr>
      <w:tr w:rsidR="004D3E8C">
        <w:trPr>
          <w:trHeight w:val="425"/>
          <w:tblHeader/>
          <w:jc w:val="center"/>
        </w:trPr>
        <w:tc>
          <w:tcPr>
            <w:tcW w:w="1134" w:type="dxa"/>
            <w:vMerge/>
          </w:tcPr>
          <w:p w:rsidR="004D3E8C" w:rsidRDefault="004D3E8C"/>
        </w:tc>
        <w:tc>
          <w:tcPr>
            <w:tcW w:w="4535" w:type="dxa"/>
            <w:vMerge/>
          </w:tcPr>
          <w:p w:rsidR="004D3E8C" w:rsidRDefault="004D3E8C"/>
        </w:tc>
        <w:tc>
          <w:tcPr>
            <w:tcW w:w="1514" w:type="dxa"/>
            <w:vAlign w:val="center"/>
          </w:tcPr>
          <w:p w:rsidR="004D3E8C" w:rsidRDefault="00F76380">
            <w:pPr>
              <w:pStyle w:val="1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1"/>
            </w:pPr>
            <w:r>
              <w:t>一般公共</w:t>
            </w:r>
            <w:r>
              <w:t xml:space="preserve">        </w:t>
            </w:r>
            <w:r>
              <w:t>预算拨款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1"/>
            </w:pPr>
            <w:r>
              <w:t>基金预算拨款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1"/>
            </w:pPr>
            <w:r>
              <w:t>财政专户核拨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1"/>
            </w:pPr>
            <w:r>
              <w:t>单位资金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1"/>
            </w:pPr>
            <w:r>
              <w:t>上年结转结余</w:t>
            </w: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5"/>
            </w:pPr>
            <w:r>
              <w:t>人员经费合计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7"/>
            </w:pPr>
            <w:r>
              <w:t>335.02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7"/>
            </w:pPr>
            <w:r>
              <w:t>335.02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7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 xml:space="preserve">    </w:t>
            </w:r>
            <w:r>
              <w:t>一、工资福利支出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239.84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239.84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30101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1.</w:t>
            </w:r>
            <w:r>
              <w:t>基本工资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68.99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68.99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</w:t>
            </w:r>
            <w:r>
              <w:t>津贴补贴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65.15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65.15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2.1</w:t>
            </w:r>
            <w:r>
              <w:t>工作津贴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20.76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20.76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2.2</w:t>
            </w:r>
            <w:r>
              <w:t>生活补贴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31.13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31.13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2.3</w:t>
            </w:r>
            <w:r>
              <w:t>（特殊）岗位津贴（补贴）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2.3.1</w:t>
            </w:r>
            <w:r>
              <w:t>完善人民警察工作待遇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2.3.1.1</w:t>
            </w:r>
            <w:r>
              <w:t>人民警察警衔、执勤津贴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2.3.1.2</w:t>
            </w:r>
            <w:r>
              <w:t>人民警察法定工作日之外加班补贴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2.3.2</w:t>
            </w:r>
            <w:r>
              <w:t>其他（特殊）岗位津贴（补贴）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2.4</w:t>
            </w:r>
            <w:r>
              <w:t>在职人员采暖补贴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9.66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9.66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2.5</w:t>
            </w:r>
            <w:r>
              <w:t>在职人员物业服务补贴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3.34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3.34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2.6</w:t>
            </w:r>
            <w:r>
              <w:t>规范津补贴后仍继续保留的补贴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2.6.1</w:t>
            </w:r>
            <w:r>
              <w:t>回族补贴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2.6.2</w:t>
            </w:r>
            <w:r>
              <w:t>在职职工劳模荣誉津贴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2.7</w:t>
            </w:r>
            <w:r>
              <w:t>上述项目之外的津贴补贴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0.26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0.26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lastRenderedPageBreak/>
              <w:t>30102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2.7.1</w:t>
            </w:r>
            <w:r>
              <w:t>增发补贴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2.7.2</w:t>
            </w:r>
            <w:r>
              <w:t>女职工卫生费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0.26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0.26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3.</w:t>
            </w:r>
            <w:r>
              <w:t>奖金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38.88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38.88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30103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3.1</w:t>
            </w:r>
            <w:r>
              <w:t>年终一次性奖金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5.75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5.75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30103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3.2</w:t>
            </w:r>
            <w:r>
              <w:t>基础绩效奖金（补充绩效工资）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33.13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33.13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30103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3.3</w:t>
            </w:r>
            <w:r>
              <w:t>法检绩效考核奖金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4.</w:t>
            </w:r>
            <w:r>
              <w:t>社会保障缴费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46.14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46.14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30108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4.1</w:t>
            </w:r>
            <w:r>
              <w:t>机关事业单位基本养老保险缴费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25.56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25.56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4.2</w:t>
            </w:r>
            <w:r>
              <w:t>职业年金缴费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30110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4.3</w:t>
            </w:r>
            <w:r>
              <w:t>职工基本医疗保险缴费（含生育保险）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9.41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9.41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30111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4.4</w:t>
            </w:r>
            <w:r>
              <w:t>公务员医疗补助缴费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10.38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10.38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30112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4.5</w:t>
            </w:r>
            <w:r>
              <w:t>事业单位失业保险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30112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4.6</w:t>
            </w:r>
            <w:r>
              <w:t>行政事业单位工伤保险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0.64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0.64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30112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4.7</w:t>
            </w:r>
            <w:r>
              <w:t>长期护理保险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0.15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0.15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30113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5.</w:t>
            </w:r>
            <w:r>
              <w:t>住房公积金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20.68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20.68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6.</w:t>
            </w:r>
            <w:r>
              <w:t>绩效工资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30107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6.1</w:t>
            </w:r>
            <w:r>
              <w:t>基础性绩效工资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30107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6.2</w:t>
            </w:r>
            <w:r>
              <w:t>奖励性绩效工资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30107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6.3</w:t>
            </w:r>
            <w:r>
              <w:t>事业单位上年度</w:t>
            </w:r>
            <w:r>
              <w:t>12</w:t>
            </w:r>
            <w:r>
              <w:t>月份基本工资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7.</w:t>
            </w:r>
            <w:r>
              <w:t>其他工资福利支出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30199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7.1</w:t>
            </w:r>
            <w:r>
              <w:t>人事代理人员工资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30199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7.2</w:t>
            </w:r>
            <w:r>
              <w:t>人事代理人员社保缴费和住房公积金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30199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7.3</w:t>
            </w:r>
            <w:r>
              <w:t>其他编外人员工资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30199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7.4</w:t>
            </w:r>
            <w:r>
              <w:t>其他编外人员社保缴费和住房公积金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30199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7.5</w:t>
            </w:r>
            <w:r>
              <w:t>预留人员经费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 xml:space="preserve">    </w:t>
            </w:r>
            <w:r>
              <w:t>二、对个人和家庭的补助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95.18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95.18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8.</w:t>
            </w:r>
            <w:r>
              <w:t>离休费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7.13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7.13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30301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8.1</w:t>
            </w:r>
            <w:r>
              <w:t>离休人员采暖补贴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0.92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0.92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30301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8.2</w:t>
            </w:r>
            <w:r>
              <w:t>离休人员物业服务补贴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0.28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0.28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30301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8.3</w:t>
            </w:r>
            <w:r>
              <w:t>离休人员生活补贴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2.49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2.49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30301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8.4</w:t>
            </w:r>
            <w:r>
              <w:t>其他离休费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3.44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3.44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9.</w:t>
            </w:r>
            <w:r>
              <w:t>退休费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71.50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71.50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9.1</w:t>
            </w:r>
            <w:r>
              <w:t>退休人员采暖补贴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16.67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16.67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9.2</w:t>
            </w:r>
            <w:r>
              <w:t>退休人员物业服务补贴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5.54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5.54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9.3</w:t>
            </w:r>
            <w:r>
              <w:t>退休人员生活补贴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47.46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47.46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30302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9.4</w:t>
            </w:r>
            <w:r>
              <w:t>其他退休费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1.83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1.83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30304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10.</w:t>
            </w:r>
            <w:r>
              <w:t>抚恤金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3.16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3.16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30305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11.</w:t>
            </w:r>
            <w:r>
              <w:t>生活补助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12.</w:t>
            </w:r>
            <w:r>
              <w:t>医疗费补助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13.37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13.37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30307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 xml:space="preserve">12.1 </w:t>
            </w:r>
            <w:r>
              <w:t>退休人员医疗补助缴费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13.37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13.37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30307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12.2</w:t>
            </w:r>
            <w:r>
              <w:t>其他医疗补助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30308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13.</w:t>
            </w:r>
            <w:r>
              <w:t>助学金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14.</w:t>
            </w:r>
            <w:r>
              <w:t>奖励金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0.02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0.02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14.1</w:t>
            </w:r>
            <w:r>
              <w:t>独生子女父母奖励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0.02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0.02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14.2</w:t>
            </w:r>
            <w:r>
              <w:t>其他奖励金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30399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15.</w:t>
            </w:r>
            <w:r>
              <w:t>其他对个人和家庭的补助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5"/>
            </w:pPr>
            <w:r>
              <w:t>日常公用经费合计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7"/>
            </w:pPr>
            <w:r>
              <w:t>40.87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7"/>
            </w:pPr>
            <w:r>
              <w:t>40.87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7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一、定额安排公用经费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31.46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31.46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30201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1.</w:t>
            </w:r>
            <w:r>
              <w:t>办公费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1.40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1.40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</w:t>
            </w:r>
            <w:r>
              <w:t>邮电费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8.82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8.82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30207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2.1</w:t>
            </w:r>
            <w:r>
              <w:t>单位邮电费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1.56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1.56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30207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2.2</w:t>
            </w:r>
            <w:r>
              <w:t>通讯费补贴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7.26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7.26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30211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3.</w:t>
            </w:r>
            <w:r>
              <w:t>差旅费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2.57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2.57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30209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4.</w:t>
            </w:r>
            <w:r>
              <w:t>物业管理费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30213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5.</w:t>
            </w:r>
            <w:r>
              <w:t>维修（护）费</w:t>
            </w:r>
            <w:r>
              <w:t xml:space="preserve"> 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30231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6.</w:t>
            </w:r>
            <w:r>
              <w:t>公务用车运行维护费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6.00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6.00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30239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7.</w:t>
            </w:r>
            <w:r>
              <w:t>公务交通补贴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12.52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12.52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lastRenderedPageBreak/>
              <w:t>30299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8.</w:t>
            </w:r>
            <w:r>
              <w:t>其他商品和服务支出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0.15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0.15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二、按规定比例计提取安排公用经费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9.41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9.41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30216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9.</w:t>
            </w:r>
            <w:r>
              <w:t>培训费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0.97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0.97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30217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10.</w:t>
            </w:r>
            <w:r>
              <w:t>公务接待费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0.27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0.27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30228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11.</w:t>
            </w:r>
            <w:r>
              <w:t>工会经费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1.46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1.46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30229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12.</w:t>
            </w:r>
            <w:r>
              <w:t>福利费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1.73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1.73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13.</w:t>
            </w:r>
            <w:r>
              <w:t>其他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4.98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4.98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30299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13.1</w:t>
            </w:r>
            <w:r>
              <w:t>离休人员福利费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0.15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0.15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30299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13.2</w:t>
            </w:r>
            <w:r>
              <w:t>退休人员福利费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2.53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2.53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30299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13.3</w:t>
            </w:r>
            <w:r>
              <w:t>离休干部公用经费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0.10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0.10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30299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13.4</w:t>
            </w:r>
            <w:r>
              <w:t>离休干部特需费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0.10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0.10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30299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13.5</w:t>
            </w:r>
            <w:r>
              <w:t>退休干部公用经费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1.26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1.26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30299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13.6</w:t>
            </w:r>
            <w:r>
              <w:t>退休干部特需费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0.84</w:t>
            </w:r>
          </w:p>
        </w:tc>
        <w:tc>
          <w:tcPr>
            <w:tcW w:w="1514" w:type="dxa"/>
            <w:vAlign w:val="center"/>
          </w:tcPr>
          <w:p w:rsidR="004D3E8C" w:rsidRDefault="00F76380">
            <w:pPr>
              <w:pStyle w:val="4"/>
            </w:pPr>
            <w:r>
              <w:t>0.84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三、非定额安排公用经费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30205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14.</w:t>
            </w:r>
            <w:r>
              <w:t>水费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30206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15.</w:t>
            </w:r>
            <w:r>
              <w:t>电费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30208</w:t>
            </w:r>
          </w:p>
        </w:tc>
        <w:tc>
          <w:tcPr>
            <w:tcW w:w="4535" w:type="dxa"/>
            <w:vAlign w:val="center"/>
          </w:tcPr>
          <w:p w:rsidR="004D3E8C" w:rsidRDefault="00F76380">
            <w:pPr>
              <w:pStyle w:val="2"/>
            </w:pPr>
            <w:r>
              <w:t>16.</w:t>
            </w:r>
            <w:r>
              <w:t>取暖费</w:t>
            </w: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14" w:type="dxa"/>
            <w:vAlign w:val="center"/>
          </w:tcPr>
          <w:p w:rsidR="004D3E8C" w:rsidRDefault="004D3E8C">
            <w:pPr>
              <w:pStyle w:val="4"/>
            </w:pPr>
          </w:p>
        </w:tc>
      </w:tr>
    </w:tbl>
    <w:p w:rsidR="004D3E8C" w:rsidRDefault="004D3E8C">
      <w:pPr>
        <w:sectPr w:rsidR="004D3E8C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4D3E8C" w:rsidRDefault="00F76380">
      <w:pPr>
        <w:jc w:val="center"/>
        <w:outlineLvl w:val="1"/>
      </w:pPr>
      <w:bookmarkStart w:id="3" w:name="_Toc_2_2_0000000004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部门项目支出预算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268"/>
        <w:gridCol w:w="1701"/>
        <w:gridCol w:w="1134"/>
        <w:gridCol w:w="1378"/>
        <w:gridCol w:w="1378"/>
        <w:gridCol w:w="1378"/>
        <w:gridCol w:w="1378"/>
        <w:gridCol w:w="1378"/>
        <w:gridCol w:w="1378"/>
        <w:gridCol w:w="1378"/>
      </w:tblGrid>
      <w:tr w:rsidR="00197533" w:rsidTr="00197533">
        <w:trPr>
          <w:cantSplit/>
          <w:tblHeader/>
          <w:jc w:val="center"/>
        </w:trPr>
        <w:tc>
          <w:tcPr>
            <w:tcW w:w="7858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0"/>
            </w:pPr>
            <w:r>
              <w:t>120</w:t>
            </w:r>
            <w:r>
              <w:t>中国共产党唐山市委员会党史研究室</w:t>
            </w:r>
          </w:p>
        </w:tc>
        <w:tc>
          <w:tcPr>
            <w:tcW w:w="6888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3"/>
            </w:pPr>
            <w:r>
              <w:t>单位：万元</w:t>
            </w:r>
          </w:p>
        </w:tc>
      </w:tr>
      <w:tr w:rsidR="00197533" w:rsidTr="00197533">
        <w:trPr>
          <w:cantSplit/>
          <w:tblHeader/>
          <w:jc w:val="center"/>
        </w:trPr>
        <w:tc>
          <w:tcPr>
            <w:tcW w:w="2268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项目名称</w:t>
            </w:r>
          </w:p>
        </w:tc>
        <w:tc>
          <w:tcPr>
            <w:tcW w:w="1701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项目承担单位</w:t>
            </w:r>
          </w:p>
        </w:tc>
        <w:tc>
          <w:tcPr>
            <w:tcW w:w="1134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功能分类科目编码</w:t>
            </w:r>
          </w:p>
        </w:tc>
        <w:tc>
          <w:tcPr>
            <w:tcW w:w="9643" w:type="dxa"/>
            <w:gridSpan w:val="7"/>
            <w:vAlign w:val="center"/>
          </w:tcPr>
          <w:p w:rsidR="004D3E8C" w:rsidRDefault="00F76380">
            <w:pPr>
              <w:pStyle w:val="1"/>
            </w:pPr>
            <w:r>
              <w:t>资</w:t>
            </w:r>
            <w:r>
              <w:t xml:space="preserve">  </w:t>
            </w:r>
            <w:r>
              <w:t>金</w:t>
            </w:r>
            <w:r>
              <w:t xml:space="preserve">  </w:t>
            </w:r>
            <w:r>
              <w:t>来</w:t>
            </w:r>
            <w:r>
              <w:t xml:space="preserve">  </w:t>
            </w:r>
            <w:r>
              <w:t>源</w:t>
            </w:r>
          </w:p>
        </w:tc>
      </w:tr>
      <w:tr w:rsidR="004D3E8C">
        <w:trPr>
          <w:cantSplit/>
          <w:tblHeader/>
          <w:jc w:val="center"/>
        </w:trPr>
        <w:tc>
          <w:tcPr>
            <w:tcW w:w="2268" w:type="dxa"/>
            <w:vMerge/>
          </w:tcPr>
          <w:p w:rsidR="004D3E8C" w:rsidRDefault="004D3E8C"/>
        </w:tc>
        <w:tc>
          <w:tcPr>
            <w:tcW w:w="1701" w:type="dxa"/>
            <w:vMerge/>
          </w:tcPr>
          <w:p w:rsidR="004D3E8C" w:rsidRDefault="004D3E8C"/>
        </w:tc>
        <w:tc>
          <w:tcPr>
            <w:tcW w:w="1134" w:type="dxa"/>
            <w:vMerge/>
          </w:tcPr>
          <w:p w:rsidR="004D3E8C" w:rsidRDefault="004D3E8C"/>
        </w:tc>
        <w:tc>
          <w:tcPr>
            <w:tcW w:w="1378" w:type="dxa"/>
            <w:vAlign w:val="center"/>
          </w:tcPr>
          <w:p w:rsidR="004D3E8C" w:rsidRDefault="00F76380">
            <w:pPr>
              <w:pStyle w:val="1"/>
            </w:pPr>
            <w:r>
              <w:t>合</w:t>
            </w:r>
            <w:r>
              <w:t xml:space="preserve"> </w:t>
            </w:r>
            <w:r>
              <w:t>计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1"/>
            </w:pPr>
            <w:r>
              <w:t>国有资本经营预算拨款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1"/>
            </w:pPr>
            <w:r>
              <w:t>单位资金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1"/>
            </w:pPr>
            <w:r>
              <w:t>上年结转</w:t>
            </w:r>
            <w:r>
              <w:t xml:space="preserve">    </w:t>
            </w:r>
            <w:r>
              <w:t>结余</w:t>
            </w:r>
          </w:p>
        </w:tc>
      </w:tr>
      <w:tr w:rsidR="004D3E8C">
        <w:trPr>
          <w:cantSplit/>
          <w:jc w:val="center"/>
        </w:trPr>
        <w:tc>
          <w:tcPr>
            <w:tcW w:w="2268" w:type="dxa"/>
            <w:vAlign w:val="center"/>
          </w:tcPr>
          <w:p w:rsidR="004D3E8C" w:rsidRDefault="00F76380">
            <w:pPr>
              <w:pStyle w:val="6"/>
            </w:pPr>
            <w:r>
              <w:t>合计</w:t>
            </w: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7"/>
            </w:pPr>
            <w:r>
              <w:t>57.85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7"/>
            </w:pPr>
            <w:r>
              <w:t>57.85</w:t>
            </w: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7"/>
            </w:pPr>
          </w:p>
        </w:tc>
      </w:tr>
      <w:tr w:rsidR="004D3E8C">
        <w:trPr>
          <w:cantSplit/>
          <w:jc w:val="center"/>
        </w:trPr>
        <w:tc>
          <w:tcPr>
            <w:tcW w:w="2268" w:type="dxa"/>
            <w:vAlign w:val="center"/>
          </w:tcPr>
          <w:p w:rsidR="004D3E8C" w:rsidRDefault="00F76380">
            <w:pPr>
              <w:pStyle w:val="5"/>
            </w:pPr>
            <w:r>
              <w:t>其他运转类项目小计</w:t>
            </w: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7"/>
            </w:pPr>
            <w:r>
              <w:t>57.85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7"/>
            </w:pPr>
            <w:r>
              <w:t>57.85</w:t>
            </w: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7"/>
            </w:pPr>
          </w:p>
        </w:tc>
      </w:tr>
      <w:tr w:rsidR="004D3E8C">
        <w:trPr>
          <w:cantSplit/>
          <w:jc w:val="center"/>
        </w:trPr>
        <w:tc>
          <w:tcPr>
            <w:tcW w:w="2268" w:type="dxa"/>
            <w:vAlign w:val="center"/>
          </w:tcPr>
          <w:p w:rsidR="004D3E8C" w:rsidRDefault="00F76380">
            <w:pPr>
              <w:pStyle w:val="2"/>
            </w:pPr>
            <w:r>
              <w:t>1</w:t>
            </w:r>
            <w:r>
              <w:t>、工作调研（一般公共预算）</w:t>
            </w:r>
          </w:p>
        </w:tc>
        <w:tc>
          <w:tcPr>
            <w:tcW w:w="1701" w:type="dxa"/>
            <w:vAlign w:val="center"/>
          </w:tcPr>
          <w:p w:rsidR="004D3E8C" w:rsidRDefault="00F76380">
            <w:pPr>
              <w:pStyle w:val="2"/>
            </w:pPr>
            <w:r>
              <w:t>中国共产党唐山市委员会党史研究室本级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2060699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4"/>
            </w:pPr>
            <w:r>
              <w:t>7.60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4"/>
            </w:pPr>
            <w:r>
              <w:t>7.60</w:t>
            </w: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cantSplit/>
          <w:jc w:val="center"/>
        </w:trPr>
        <w:tc>
          <w:tcPr>
            <w:tcW w:w="2268" w:type="dxa"/>
            <w:vAlign w:val="center"/>
          </w:tcPr>
          <w:p w:rsidR="004D3E8C" w:rsidRDefault="00F76380">
            <w:pPr>
              <w:pStyle w:val="2"/>
            </w:pPr>
            <w:r>
              <w:t>2</w:t>
            </w:r>
            <w:r>
              <w:t>、工作宣传（一般公共预算）</w:t>
            </w:r>
          </w:p>
        </w:tc>
        <w:tc>
          <w:tcPr>
            <w:tcW w:w="1701" w:type="dxa"/>
            <w:vAlign w:val="center"/>
          </w:tcPr>
          <w:p w:rsidR="004D3E8C" w:rsidRDefault="00F76380">
            <w:pPr>
              <w:pStyle w:val="2"/>
            </w:pPr>
            <w:r>
              <w:t>中国共产党唐山市委员会党史研究室本级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2060699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4"/>
            </w:pPr>
            <w:r>
              <w:t>0.84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4"/>
            </w:pPr>
            <w:r>
              <w:t>0.84</w:t>
            </w: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cantSplit/>
          <w:jc w:val="center"/>
        </w:trPr>
        <w:tc>
          <w:tcPr>
            <w:tcW w:w="2268" w:type="dxa"/>
            <w:vAlign w:val="center"/>
          </w:tcPr>
          <w:p w:rsidR="004D3E8C" w:rsidRDefault="00F76380">
            <w:pPr>
              <w:pStyle w:val="2"/>
            </w:pPr>
            <w:r>
              <w:t>3</w:t>
            </w:r>
            <w:r>
              <w:t>、其他专项（一般公共预算）</w:t>
            </w:r>
          </w:p>
        </w:tc>
        <w:tc>
          <w:tcPr>
            <w:tcW w:w="1701" w:type="dxa"/>
            <w:vAlign w:val="center"/>
          </w:tcPr>
          <w:p w:rsidR="004D3E8C" w:rsidRDefault="00F76380">
            <w:pPr>
              <w:pStyle w:val="2"/>
            </w:pPr>
            <w:r>
              <w:t>中国共产党唐山市委员会党史研究室本级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2060699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4"/>
            </w:pPr>
            <w:r>
              <w:t>7.00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4"/>
            </w:pPr>
            <w:r>
              <w:t>7.00</w:t>
            </w: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cantSplit/>
          <w:jc w:val="center"/>
        </w:trPr>
        <w:tc>
          <w:tcPr>
            <w:tcW w:w="2268" w:type="dxa"/>
            <w:vAlign w:val="center"/>
          </w:tcPr>
          <w:p w:rsidR="004D3E8C" w:rsidRDefault="00F76380">
            <w:pPr>
              <w:pStyle w:val="2"/>
            </w:pPr>
            <w:r>
              <w:t>4</w:t>
            </w:r>
            <w:r>
              <w:t>、专项购置（一般公共预算）</w:t>
            </w:r>
          </w:p>
        </w:tc>
        <w:tc>
          <w:tcPr>
            <w:tcW w:w="1701" w:type="dxa"/>
            <w:vAlign w:val="center"/>
          </w:tcPr>
          <w:p w:rsidR="004D3E8C" w:rsidRDefault="00F76380">
            <w:pPr>
              <w:pStyle w:val="2"/>
            </w:pPr>
            <w:r>
              <w:t>中国共产党唐山市委员会党史研究室本级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2060699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4"/>
            </w:pPr>
            <w:r>
              <w:t>2.03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4"/>
            </w:pPr>
            <w:r>
              <w:t>2.03</w:t>
            </w: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cantSplit/>
          <w:jc w:val="center"/>
        </w:trPr>
        <w:tc>
          <w:tcPr>
            <w:tcW w:w="2268" w:type="dxa"/>
            <w:vAlign w:val="center"/>
          </w:tcPr>
          <w:p w:rsidR="004D3E8C" w:rsidRDefault="00F76380">
            <w:pPr>
              <w:pStyle w:val="2"/>
            </w:pPr>
            <w:r>
              <w:t>5</w:t>
            </w:r>
            <w:r>
              <w:t>、专项会议（一般公共预算）</w:t>
            </w:r>
          </w:p>
        </w:tc>
        <w:tc>
          <w:tcPr>
            <w:tcW w:w="1701" w:type="dxa"/>
            <w:vAlign w:val="center"/>
          </w:tcPr>
          <w:p w:rsidR="004D3E8C" w:rsidRDefault="00F76380">
            <w:pPr>
              <w:pStyle w:val="2"/>
            </w:pPr>
            <w:r>
              <w:t>中国共产党唐山市委员会党史研究室本级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2060699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4"/>
            </w:pPr>
            <w:r>
              <w:t>1.00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4"/>
            </w:pPr>
            <w:r>
              <w:t>1.00</w:t>
            </w: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cantSplit/>
          <w:jc w:val="center"/>
        </w:trPr>
        <w:tc>
          <w:tcPr>
            <w:tcW w:w="2268" w:type="dxa"/>
            <w:vAlign w:val="center"/>
          </w:tcPr>
          <w:p w:rsidR="004D3E8C" w:rsidRDefault="00F76380">
            <w:pPr>
              <w:pStyle w:val="2"/>
            </w:pPr>
            <w:r>
              <w:t>6</w:t>
            </w:r>
            <w:r>
              <w:t>、专项印刷（一般公共预算）</w:t>
            </w:r>
          </w:p>
        </w:tc>
        <w:tc>
          <w:tcPr>
            <w:tcW w:w="1701" w:type="dxa"/>
            <w:vAlign w:val="center"/>
          </w:tcPr>
          <w:p w:rsidR="004D3E8C" w:rsidRDefault="00F76380">
            <w:pPr>
              <w:pStyle w:val="2"/>
            </w:pPr>
            <w:r>
              <w:t>中国共产党唐山市委员会党史研究室本级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2060699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4"/>
            </w:pPr>
            <w:r>
              <w:t>39.38</w:t>
            </w:r>
          </w:p>
        </w:tc>
        <w:tc>
          <w:tcPr>
            <w:tcW w:w="1378" w:type="dxa"/>
            <w:vAlign w:val="center"/>
          </w:tcPr>
          <w:p w:rsidR="004D3E8C" w:rsidRDefault="00F76380">
            <w:pPr>
              <w:pStyle w:val="4"/>
            </w:pPr>
            <w:r>
              <w:t>39.38</w:t>
            </w: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378" w:type="dxa"/>
            <w:vAlign w:val="center"/>
          </w:tcPr>
          <w:p w:rsidR="004D3E8C" w:rsidRDefault="004D3E8C">
            <w:pPr>
              <w:pStyle w:val="4"/>
            </w:pPr>
          </w:p>
        </w:tc>
      </w:tr>
    </w:tbl>
    <w:p w:rsidR="004D3E8C" w:rsidRDefault="004D3E8C">
      <w:pPr>
        <w:sectPr w:rsidR="004D3E8C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4D3E8C" w:rsidRDefault="00F76380">
      <w:pPr>
        <w:jc w:val="center"/>
        <w:outlineLvl w:val="1"/>
      </w:pPr>
      <w:bookmarkStart w:id="4" w:name="_Toc_2_2_0000000005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部门预算政府经济分类表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402"/>
        <w:gridCol w:w="1604"/>
        <w:gridCol w:w="1604"/>
        <w:gridCol w:w="1604"/>
        <w:gridCol w:w="1701"/>
        <w:gridCol w:w="1605"/>
        <w:gridCol w:w="1604"/>
        <w:gridCol w:w="1605"/>
      </w:tblGrid>
      <w:tr w:rsidR="00197533" w:rsidTr="00197533">
        <w:trPr>
          <w:trHeight w:val="425"/>
          <w:tblHeader/>
          <w:jc w:val="center"/>
        </w:trPr>
        <w:tc>
          <w:tcPr>
            <w:tcW w:w="1152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0"/>
            </w:pPr>
            <w:r>
              <w:t>120</w:t>
            </w:r>
            <w:r>
              <w:t>中国共产党唐山市委员会党史研究室</w:t>
            </w:r>
          </w:p>
        </w:tc>
        <w:tc>
          <w:tcPr>
            <w:tcW w:w="3209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3"/>
            </w:pPr>
            <w:r>
              <w:t>单位：万元</w:t>
            </w:r>
          </w:p>
        </w:tc>
      </w:tr>
      <w:tr w:rsidR="00197533" w:rsidTr="00197533">
        <w:trPr>
          <w:trHeight w:val="425"/>
          <w:tblHeader/>
          <w:jc w:val="center"/>
        </w:trPr>
        <w:tc>
          <w:tcPr>
            <w:tcW w:w="3402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政府经济分类</w:t>
            </w:r>
          </w:p>
        </w:tc>
        <w:tc>
          <w:tcPr>
            <w:tcW w:w="11327" w:type="dxa"/>
            <w:gridSpan w:val="7"/>
            <w:vAlign w:val="center"/>
          </w:tcPr>
          <w:p w:rsidR="004D3E8C" w:rsidRDefault="00F76380">
            <w:pPr>
              <w:pStyle w:val="1"/>
            </w:pPr>
            <w:r>
              <w:t>资</w:t>
            </w:r>
            <w:r>
              <w:t xml:space="preserve">  </w:t>
            </w:r>
            <w:r>
              <w:t>金</w:t>
            </w:r>
            <w:r>
              <w:t xml:space="preserve">  </w:t>
            </w:r>
            <w:r>
              <w:t>来</w:t>
            </w:r>
            <w:r>
              <w:t xml:space="preserve">  </w:t>
            </w:r>
            <w:r>
              <w:t>源</w:t>
            </w:r>
          </w:p>
        </w:tc>
      </w:tr>
      <w:tr w:rsidR="004D3E8C">
        <w:trPr>
          <w:trHeight w:val="425"/>
          <w:tblHeader/>
          <w:jc w:val="center"/>
        </w:trPr>
        <w:tc>
          <w:tcPr>
            <w:tcW w:w="3402" w:type="dxa"/>
            <w:vMerge/>
          </w:tcPr>
          <w:p w:rsidR="004D3E8C" w:rsidRDefault="004D3E8C"/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合计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一般公共预算</w:t>
            </w:r>
            <w:r>
              <w:t xml:space="preserve">        </w:t>
            </w:r>
            <w:r>
              <w:t>拨款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基金预算拨款</w:t>
            </w:r>
          </w:p>
        </w:tc>
        <w:tc>
          <w:tcPr>
            <w:tcW w:w="1701" w:type="dxa"/>
            <w:vAlign w:val="center"/>
          </w:tcPr>
          <w:p w:rsidR="004D3E8C" w:rsidRDefault="00F76380">
            <w:pPr>
              <w:pStyle w:val="1"/>
            </w:pPr>
            <w:r>
              <w:t>国有资本经营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财政专户核拨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单位资金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上年结转结余</w:t>
            </w: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6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7"/>
            </w:pPr>
            <w:r>
              <w:t>433.74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7"/>
            </w:pPr>
            <w:r>
              <w:t>433.74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501</w:t>
            </w:r>
            <w:r>
              <w:t>机关工资福利支出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239.84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239.84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502</w:t>
            </w:r>
            <w:r>
              <w:t>机关商品和服务支出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96.69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96.69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503</w:t>
            </w:r>
            <w:r>
              <w:t>机关资本性支出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2.03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2.03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504</w:t>
            </w:r>
            <w:r>
              <w:t>机关资本性支出（基本建设）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505</w:t>
            </w:r>
            <w:r>
              <w:t>对事业单位经常性补助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506</w:t>
            </w:r>
            <w:r>
              <w:t>对事业单位资本性补助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507</w:t>
            </w:r>
            <w:r>
              <w:t>对企业补助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508</w:t>
            </w:r>
            <w:r>
              <w:t>对企业资本性支出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509</w:t>
            </w:r>
            <w:r>
              <w:t>对个人和家庭的补助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95.18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95.18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511</w:t>
            </w:r>
            <w:r>
              <w:t>债务利息及费用支出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513</w:t>
            </w:r>
            <w:r>
              <w:t>转移性支出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599</w:t>
            </w:r>
            <w:r>
              <w:t>其他支出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</w:tbl>
    <w:p w:rsidR="004D3E8C" w:rsidRDefault="004D3E8C">
      <w:pPr>
        <w:sectPr w:rsidR="004D3E8C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4D3E8C" w:rsidRDefault="00F76380">
      <w:pPr>
        <w:jc w:val="center"/>
        <w:outlineLvl w:val="1"/>
      </w:pPr>
      <w:bookmarkStart w:id="5" w:name="_Toc_2_2_0000000006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“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三公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”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及会议培训经费预算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402"/>
        <w:gridCol w:w="1604"/>
        <w:gridCol w:w="1604"/>
        <w:gridCol w:w="1604"/>
        <w:gridCol w:w="1701"/>
        <w:gridCol w:w="1605"/>
        <w:gridCol w:w="1604"/>
        <w:gridCol w:w="1605"/>
      </w:tblGrid>
      <w:tr w:rsidR="00197533" w:rsidTr="00197533">
        <w:trPr>
          <w:trHeight w:val="567"/>
          <w:tblHeader/>
          <w:jc w:val="center"/>
        </w:trPr>
        <w:tc>
          <w:tcPr>
            <w:tcW w:w="1152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0"/>
            </w:pPr>
            <w:r>
              <w:t>120</w:t>
            </w:r>
            <w:r>
              <w:t>中国共产党唐山市委员会党史研究室</w:t>
            </w:r>
          </w:p>
        </w:tc>
        <w:tc>
          <w:tcPr>
            <w:tcW w:w="3209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3"/>
            </w:pPr>
            <w:r>
              <w:t>单位：万元</w:t>
            </w:r>
          </w:p>
        </w:tc>
      </w:tr>
      <w:tr w:rsidR="00197533" w:rsidTr="00197533">
        <w:trPr>
          <w:trHeight w:val="567"/>
          <w:tblHeader/>
          <w:jc w:val="center"/>
        </w:trPr>
        <w:tc>
          <w:tcPr>
            <w:tcW w:w="3402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支出内容</w:t>
            </w:r>
          </w:p>
        </w:tc>
        <w:tc>
          <w:tcPr>
            <w:tcW w:w="11327" w:type="dxa"/>
            <w:gridSpan w:val="7"/>
            <w:vAlign w:val="center"/>
          </w:tcPr>
          <w:p w:rsidR="004D3E8C" w:rsidRDefault="00F76380">
            <w:pPr>
              <w:pStyle w:val="1"/>
            </w:pPr>
            <w:r>
              <w:t>资</w:t>
            </w:r>
            <w:r>
              <w:t xml:space="preserve">  </w:t>
            </w:r>
            <w:r>
              <w:t>金</w:t>
            </w:r>
            <w:r>
              <w:t xml:space="preserve">  </w:t>
            </w:r>
            <w:r>
              <w:t>来</w:t>
            </w:r>
            <w:r>
              <w:t xml:space="preserve">  </w:t>
            </w:r>
            <w:r>
              <w:t>源</w:t>
            </w:r>
          </w:p>
        </w:tc>
      </w:tr>
      <w:tr w:rsidR="004D3E8C">
        <w:trPr>
          <w:trHeight w:val="567"/>
          <w:tblHeader/>
          <w:jc w:val="center"/>
        </w:trPr>
        <w:tc>
          <w:tcPr>
            <w:tcW w:w="3402" w:type="dxa"/>
            <w:vMerge/>
          </w:tcPr>
          <w:p w:rsidR="004D3E8C" w:rsidRDefault="004D3E8C"/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合计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一般公共预算</w:t>
            </w:r>
            <w:r>
              <w:t xml:space="preserve">        </w:t>
            </w:r>
            <w:r>
              <w:t>拨款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基金预算拨款</w:t>
            </w:r>
          </w:p>
        </w:tc>
        <w:tc>
          <w:tcPr>
            <w:tcW w:w="1701" w:type="dxa"/>
            <w:vAlign w:val="center"/>
          </w:tcPr>
          <w:p w:rsidR="004D3E8C" w:rsidRDefault="00F76380">
            <w:pPr>
              <w:pStyle w:val="1"/>
            </w:pPr>
            <w:r>
              <w:t>国有资本经营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财政专户核拨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单位资金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上年结转结余</w:t>
            </w: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6"/>
            </w:pPr>
            <w:r>
              <w:t>合计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7"/>
            </w:pPr>
            <w:r>
              <w:t>8.24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7"/>
            </w:pPr>
            <w:r>
              <w:t>8.24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6"/>
            </w:pPr>
            <w:r>
              <w:t>“</w:t>
            </w:r>
            <w:r>
              <w:t>三公</w:t>
            </w:r>
            <w:r>
              <w:t>”</w:t>
            </w:r>
            <w:r>
              <w:t>经费小计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7"/>
            </w:pPr>
            <w:r>
              <w:t>6.27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7"/>
            </w:pPr>
            <w:r>
              <w:t>6.27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一、因公出国（境）费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二、公务用车购置及运维费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6.00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6.00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 xml:space="preserve">    </w:t>
            </w:r>
            <w:r>
              <w:t>其中：公务用车购置费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 xml:space="preserve">          </w:t>
            </w:r>
            <w:r>
              <w:t>公务用车运行维护费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6.00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6.00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三、公务接待费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0.27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0.27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四、会议费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1.00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1.00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五、培训费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0.97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0.97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</w:tbl>
    <w:p w:rsidR="004D3E8C" w:rsidRDefault="004D3E8C">
      <w:pPr>
        <w:sectPr w:rsidR="004D3E8C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4D3E8C" w:rsidRDefault="00F76380">
      <w:pPr>
        <w:jc w:val="center"/>
        <w:outlineLvl w:val="1"/>
      </w:pPr>
      <w:bookmarkStart w:id="6" w:name="_Toc_2_2_0000000007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部门政府采购预算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701"/>
        <w:gridCol w:w="964"/>
        <w:gridCol w:w="1134"/>
        <w:gridCol w:w="1276"/>
        <w:gridCol w:w="709"/>
        <w:gridCol w:w="709"/>
        <w:gridCol w:w="850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197533" w:rsidTr="00197533">
        <w:trPr>
          <w:cantSplit/>
          <w:tblHeader/>
          <w:jc w:val="center"/>
        </w:trPr>
        <w:tc>
          <w:tcPr>
            <w:tcW w:w="7342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0"/>
            </w:pPr>
            <w:r>
              <w:t>120</w:t>
            </w:r>
            <w:r>
              <w:t>中国共产党唐山市委员会党史研究室</w:t>
            </w:r>
          </w:p>
        </w:tc>
        <w:tc>
          <w:tcPr>
            <w:tcW w:w="7710" w:type="dxa"/>
            <w:gridSpan w:val="8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3"/>
            </w:pPr>
            <w:r>
              <w:t>单位：万元</w:t>
            </w:r>
          </w:p>
        </w:tc>
      </w:tr>
      <w:tr w:rsidR="00197533" w:rsidTr="00197533">
        <w:trPr>
          <w:cantSplit/>
          <w:tblHeader/>
          <w:jc w:val="center"/>
        </w:trPr>
        <w:tc>
          <w:tcPr>
            <w:tcW w:w="2665" w:type="dxa"/>
            <w:gridSpan w:val="2"/>
            <w:vAlign w:val="center"/>
          </w:tcPr>
          <w:p w:rsidR="004D3E8C" w:rsidRDefault="00F76380">
            <w:pPr>
              <w:pStyle w:val="1"/>
            </w:pPr>
            <w:r>
              <w:t>政府采购项目来源</w:t>
            </w:r>
          </w:p>
        </w:tc>
        <w:tc>
          <w:tcPr>
            <w:tcW w:w="1134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采购物品名称</w:t>
            </w:r>
          </w:p>
        </w:tc>
        <w:tc>
          <w:tcPr>
            <w:tcW w:w="1276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政府采购目录序号</w:t>
            </w:r>
          </w:p>
        </w:tc>
        <w:tc>
          <w:tcPr>
            <w:tcW w:w="709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计量</w:t>
            </w:r>
            <w:r>
              <w:t xml:space="preserve">  </w:t>
            </w:r>
            <w:r>
              <w:t>单位</w:t>
            </w:r>
          </w:p>
        </w:tc>
        <w:tc>
          <w:tcPr>
            <w:tcW w:w="709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数量</w:t>
            </w:r>
          </w:p>
        </w:tc>
        <w:tc>
          <w:tcPr>
            <w:tcW w:w="850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单价</w:t>
            </w:r>
          </w:p>
        </w:tc>
        <w:tc>
          <w:tcPr>
            <w:tcW w:w="6746" w:type="dxa"/>
            <w:gridSpan w:val="7"/>
            <w:vAlign w:val="center"/>
          </w:tcPr>
          <w:p w:rsidR="004D3E8C" w:rsidRDefault="00F76380">
            <w:pPr>
              <w:pStyle w:val="1"/>
            </w:pPr>
            <w:r>
              <w:t>政府采购金额（当年部门预算安排资金）</w:t>
            </w:r>
          </w:p>
        </w:tc>
        <w:tc>
          <w:tcPr>
            <w:tcW w:w="964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2024</w:t>
            </w:r>
            <w:r>
              <w:t>年</w:t>
            </w:r>
            <w:r>
              <w:t xml:space="preserve">  </w:t>
            </w:r>
            <w:r>
              <w:t>预留中</w:t>
            </w:r>
            <w:r>
              <w:t xml:space="preserve">  </w:t>
            </w:r>
            <w:r>
              <w:t>小微企</w:t>
            </w:r>
            <w:r>
              <w:t xml:space="preserve">  </w:t>
            </w:r>
            <w:r>
              <w:t>业份额</w:t>
            </w:r>
          </w:p>
        </w:tc>
      </w:tr>
      <w:tr w:rsidR="004D3E8C">
        <w:trPr>
          <w:cantSplit/>
          <w:tblHeader/>
          <w:jc w:val="center"/>
        </w:trPr>
        <w:tc>
          <w:tcPr>
            <w:tcW w:w="1701" w:type="dxa"/>
            <w:vAlign w:val="center"/>
          </w:tcPr>
          <w:p w:rsidR="004D3E8C" w:rsidRDefault="00F76380">
            <w:pPr>
              <w:pStyle w:val="1"/>
            </w:pPr>
            <w:r>
              <w:t>项目名称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1"/>
            </w:pPr>
            <w:r>
              <w:t>预算</w:t>
            </w:r>
            <w:r>
              <w:t xml:space="preserve">    </w:t>
            </w:r>
            <w:r>
              <w:t>资金</w:t>
            </w:r>
          </w:p>
        </w:tc>
        <w:tc>
          <w:tcPr>
            <w:tcW w:w="1134" w:type="dxa"/>
            <w:vMerge/>
          </w:tcPr>
          <w:p w:rsidR="004D3E8C" w:rsidRDefault="004D3E8C"/>
        </w:tc>
        <w:tc>
          <w:tcPr>
            <w:tcW w:w="1276" w:type="dxa"/>
            <w:vMerge/>
          </w:tcPr>
          <w:p w:rsidR="004D3E8C" w:rsidRDefault="004D3E8C"/>
        </w:tc>
        <w:tc>
          <w:tcPr>
            <w:tcW w:w="709" w:type="dxa"/>
            <w:vMerge/>
          </w:tcPr>
          <w:p w:rsidR="004D3E8C" w:rsidRDefault="004D3E8C"/>
        </w:tc>
        <w:tc>
          <w:tcPr>
            <w:tcW w:w="709" w:type="dxa"/>
            <w:vMerge/>
          </w:tcPr>
          <w:p w:rsidR="004D3E8C" w:rsidRDefault="004D3E8C"/>
        </w:tc>
        <w:tc>
          <w:tcPr>
            <w:tcW w:w="850" w:type="dxa"/>
            <w:vMerge/>
          </w:tcPr>
          <w:p w:rsidR="004D3E8C" w:rsidRDefault="004D3E8C"/>
        </w:tc>
        <w:tc>
          <w:tcPr>
            <w:tcW w:w="964" w:type="dxa"/>
            <w:vAlign w:val="center"/>
          </w:tcPr>
          <w:p w:rsidR="004D3E8C" w:rsidRDefault="00F76380">
            <w:pPr>
              <w:pStyle w:val="1"/>
            </w:pPr>
            <w:r>
              <w:t>合计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1"/>
            </w:pPr>
            <w:r>
              <w:t>一般公共预算拨款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1"/>
            </w:pPr>
            <w:r>
              <w:t>基金预算拨款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1"/>
            </w:pPr>
            <w:r>
              <w:t>国有资本经营预算拨款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1"/>
            </w:pPr>
            <w:r>
              <w:t>财政专户核拨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1"/>
            </w:pPr>
            <w:r>
              <w:t>单位</w:t>
            </w:r>
            <w:r>
              <w:t xml:space="preserve">    </w:t>
            </w:r>
            <w:r>
              <w:t>资金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1"/>
            </w:pPr>
            <w:r>
              <w:t>上年结转结余</w:t>
            </w:r>
          </w:p>
        </w:tc>
        <w:tc>
          <w:tcPr>
            <w:tcW w:w="964" w:type="dxa"/>
            <w:vMerge/>
          </w:tcPr>
          <w:p w:rsidR="004D3E8C" w:rsidRDefault="004D3E8C"/>
        </w:tc>
      </w:tr>
      <w:tr w:rsidR="004D3E8C">
        <w:trPr>
          <w:cantSplit/>
          <w:jc w:val="center"/>
        </w:trPr>
        <w:tc>
          <w:tcPr>
            <w:tcW w:w="1701" w:type="dxa"/>
            <w:vAlign w:val="center"/>
          </w:tcPr>
          <w:p w:rsidR="004D3E8C" w:rsidRDefault="00F76380">
            <w:pPr>
              <w:pStyle w:val="6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5"/>
            </w:pPr>
          </w:p>
        </w:tc>
        <w:tc>
          <w:tcPr>
            <w:tcW w:w="1276" w:type="dxa"/>
            <w:vAlign w:val="center"/>
          </w:tcPr>
          <w:p w:rsidR="004D3E8C" w:rsidRDefault="004D3E8C">
            <w:pPr>
              <w:pStyle w:val="5"/>
            </w:pPr>
          </w:p>
        </w:tc>
        <w:tc>
          <w:tcPr>
            <w:tcW w:w="709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709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850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7"/>
            </w:pPr>
            <w:r>
              <w:t>39.16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7"/>
            </w:pPr>
            <w:r>
              <w:t>39.16</w:t>
            </w: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7"/>
            </w:pPr>
            <w:r>
              <w:t>39.16</w:t>
            </w:r>
          </w:p>
        </w:tc>
      </w:tr>
      <w:tr w:rsidR="004D3E8C">
        <w:trPr>
          <w:cantSplit/>
          <w:jc w:val="center"/>
        </w:trPr>
        <w:tc>
          <w:tcPr>
            <w:tcW w:w="1701" w:type="dxa"/>
            <w:vAlign w:val="center"/>
          </w:tcPr>
          <w:p w:rsidR="004D3E8C" w:rsidRDefault="00F76380">
            <w:pPr>
              <w:pStyle w:val="6"/>
            </w:pPr>
            <w:r>
              <w:t>中国共产党唐山市委员会党史研究室本级小计</w:t>
            </w: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5"/>
            </w:pPr>
          </w:p>
        </w:tc>
        <w:tc>
          <w:tcPr>
            <w:tcW w:w="1276" w:type="dxa"/>
            <w:vAlign w:val="center"/>
          </w:tcPr>
          <w:p w:rsidR="004D3E8C" w:rsidRDefault="004D3E8C">
            <w:pPr>
              <w:pStyle w:val="5"/>
            </w:pPr>
          </w:p>
        </w:tc>
        <w:tc>
          <w:tcPr>
            <w:tcW w:w="709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709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850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7"/>
            </w:pPr>
            <w:r>
              <w:t>39.16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7"/>
            </w:pPr>
            <w:r>
              <w:t>39.16</w:t>
            </w: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7"/>
            </w:pPr>
            <w:r>
              <w:t>39.16</w:t>
            </w:r>
          </w:p>
        </w:tc>
      </w:tr>
      <w:tr w:rsidR="004D3E8C">
        <w:trPr>
          <w:cantSplit/>
          <w:jc w:val="center"/>
        </w:trPr>
        <w:tc>
          <w:tcPr>
            <w:tcW w:w="1701" w:type="dxa"/>
            <w:vAlign w:val="center"/>
          </w:tcPr>
          <w:p w:rsidR="004D3E8C" w:rsidRDefault="00F76380">
            <w:pPr>
              <w:pStyle w:val="2"/>
            </w:pPr>
            <w:r>
              <w:t>日常公用经费（三保）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21.09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其他硒鼓、粉盒</w:t>
            </w:r>
          </w:p>
        </w:tc>
        <w:tc>
          <w:tcPr>
            <w:tcW w:w="1276" w:type="dxa"/>
            <w:vAlign w:val="center"/>
          </w:tcPr>
          <w:p w:rsidR="004D3E8C" w:rsidRDefault="00F76380">
            <w:pPr>
              <w:pStyle w:val="2"/>
            </w:pPr>
            <w:r>
              <w:t>A05040299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盒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4D3E8C" w:rsidRDefault="00F76380">
            <w:pPr>
              <w:pStyle w:val="4"/>
            </w:pPr>
            <w:r>
              <w:t>0.05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0.50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0.50</w:t>
            </w: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0.50</w:t>
            </w:r>
          </w:p>
        </w:tc>
      </w:tr>
      <w:tr w:rsidR="004D3E8C">
        <w:trPr>
          <w:cantSplit/>
          <w:jc w:val="center"/>
        </w:trPr>
        <w:tc>
          <w:tcPr>
            <w:tcW w:w="1701" w:type="dxa"/>
            <w:vAlign w:val="center"/>
          </w:tcPr>
          <w:p w:rsidR="004D3E8C" w:rsidRDefault="00F76380">
            <w:pPr>
              <w:pStyle w:val="2"/>
            </w:pPr>
            <w:r>
              <w:t>日常公用经费（三保）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21.09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车辆维修和保养服务</w:t>
            </w:r>
          </w:p>
        </w:tc>
        <w:tc>
          <w:tcPr>
            <w:tcW w:w="1276" w:type="dxa"/>
            <w:vAlign w:val="center"/>
          </w:tcPr>
          <w:p w:rsidR="004D3E8C" w:rsidRDefault="00F76380">
            <w:pPr>
              <w:pStyle w:val="2"/>
            </w:pPr>
            <w:r>
              <w:t>C23120301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次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4D3E8C" w:rsidRDefault="00F76380">
            <w:pPr>
              <w:pStyle w:val="4"/>
            </w:pPr>
            <w:r>
              <w:t>1.00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3.00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3.00</w:t>
            </w: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3.00</w:t>
            </w:r>
          </w:p>
        </w:tc>
      </w:tr>
      <w:tr w:rsidR="004D3E8C">
        <w:trPr>
          <w:cantSplit/>
          <w:jc w:val="center"/>
        </w:trPr>
        <w:tc>
          <w:tcPr>
            <w:tcW w:w="1701" w:type="dxa"/>
            <w:vAlign w:val="center"/>
          </w:tcPr>
          <w:p w:rsidR="004D3E8C" w:rsidRDefault="00F76380">
            <w:pPr>
              <w:pStyle w:val="2"/>
            </w:pPr>
            <w:r>
              <w:t>日常公用经费（三保）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21.09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车辆加油、添加燃料服务</w:t>
            </w:r>
          </w:p>
        </w:tc>
        <w:tc>
          <w:tcPr>
            <w:tcW w:w="1276" w:type="dxa"/>
            <w:vAlign w:val="center"/>
          </w:tcPr>
          <w:p w:rsidR="004D3E8C" w:rsidRDefault="00F76380">
            <w:pPr>
              <w:pStyle w:val="2"/>
            </w:pPr>
            <w:r>
              <w:t>C23120302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次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4D3E8C" w:rsidRDefault="00F76380">
            <w:pPr>
              <w:pStyle w:val="4"/>
            </w:pPr>
            <w:r>
              <w:t>0.10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2.00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2.00</w:t>
            </w: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2.00</w:t>
            </w:r>
          </w:p>
        </w:tc>
      </w:tr>
      <w:tr w:rsidR="004D3E8C">
        <w:trPr>
          <w:cantSplit/>
          <w:jc w:val="center"/>
        </w:trPr>
        <w:tc>
          <w:tcPr>
            <w:tcW w:w="1701" w:type="dxa"/>
            <w:vAlign w:val="center"/>
          </w:tcPr>
          <w:p w:rsidR="004D3E8C" w:rsidRDefault="00F76380">
            <w:pPr>
              <w:pStyle w:val="2"/>
            </w:pPr>
            <w:r>
              <w:t>日常公用经费（三保）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21.09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其他车辆维修和保养服务</w:t>
            </w:r>
          </w:p>
        </w:tc>
        <w:tc>
          <w:tcPr>
            <w:tcW w:w="1276" w:type="dxa"/>
            <w:vAlign w:val="center"/>
          </w:tcPr>
          <w:p w:rsidR="004D3E8C" w:rsidRDefault="00F76380">
            <w:pPr>
              <w:pStyle w:val="2"/>
            </w:pPr>
            <w:r>
              <w:t>C23120399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次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D3E8C" w:rsidRDefault="00F76380">
            <w:pPr>
              <w:pStyle w:val="4"/>
            </w:pPr>
            <w:r>
              <w:t>0.50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1.00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1.00</w:t>
            </w: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1.00</w:t>
            </w:r>
          </w:p>
        </w:tc>
      </w:tr>
      <w:tr w:rsidR="004D3E8C">
        <w:trPr>
          <w:cantSplit/>
          <w:jc w:val="center"/>
        </w:trPr>
        <w:tc>
          <w:tcPr>
            <w:tcW w:w="1701" w:type="dxa"/>
            <w:vAlign w:val="center"/>
          </w:tcPr>
          <w:p w:rsidR="004D3E8C" w:rsidRDefault="00F76380">
            <w:pPr>
              <w:pStyle w:val="2"/>
            </w:pPr>
            <w:r>
              <w:t>《中国共产党唐山历史》三卷本专项经费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7.00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其他硒鼓、粉盒</w:t>
            </w:r>
          </w:p>
        </w:tc>
        <w:tc>
          <w:tcPr>
            <w:tcW w:w="1276" w:type="dxa"/>
            <w:vAlign w:val="center"/>
          </w:tcPr>
          <w:p w:rsidR="004D3E8C" w:rsidRDefault="00F76380">
            <w:pPr>
              <w:pStyle w:val="2"/>
            </w:pPr>
            <w:r>
              <w:t>A05040299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个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4D3E8C" w:rsidRDefault="00F76380">
            <w:pPr>
              <w:pStyle w:val="4"/>
            </w:pPr>
            <w:r>
              <w:t>0.05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1.00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1.00</w:t>
            </w: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1.00</w:t>
            </w:r>
          </w:p>
        </w:tc>
      </w:tr>
      <w:tr w:rsidR="004D3E8C">
        <w:trPr>
          <w:cantSplit/>
          <w:jc w:val="center"/>
        </w:trPr>
        <w:tc>
          <w:tcPr>
            <w:tcW w:w="1701" w:type="dxa"/>
            <w:vAlign w:val="center"/>
          </w:tcPr>
          <w:p w:rsidR="004D3E8C" w:rsidRDefault="00F76380">
            <w:pPr>
              <w:pStyle w:val="2"/>
            </w:pPr>
            <w:r>
              <w:t>党史专项出版费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39.38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其他印刷服务</w:t>
            </w:r>
          </w:p>
        </w:tc>
        <w:tc>
          <w:tcPr>
            <w:tcW w:w="1276" w:type="dxa"/>
            <w:vAlign w:val="center"/>
          </w:tcPr>
          <w:p w:rsidR="004D3E8C" w:rsidRDefault="00F76380">
            <w:pPr>
              <w:pStyle w:val="2"/>
            </w:pPr>
            <w:r>
              <w:t>C23090199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次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D3E8C" w:rsidRDefault="00F76380">
            <w:pPr>
              <w:pStyle w:val="4"/>
            </w:pPr>
            <w:r>
              <w:t>30.38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30.38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30.38</w:t>
            </w: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30.38</w:t>
            </w:r>
          </w:p>
        </w:tc>
      </w:tr>
      <w:tr w:rsidR="004D3E8C">
        <w:trPr>
          <w:cantSplit/>
          <w:jc w:val="center"/>
        </w:trPr>
        <w:tc>
          <w:tcPr>
            <w:tcW w:w="1701" w:type="dxa"/>
            <w:vAlign w:val="center"/>
          </w:tcPr>
          <w:p w:rsidR="004D3E8C" w:rsidRDefault="00F76380">
            <w:pPr>
              <w:pStyle w:val="2"/>
            </w:pPr>
            <w:r>
              <w:t>党研室办公设备购置费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2.03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 xml:space="preserve">A4 </w:t>
            </w:r>
            <w:r>
              <w:t>黑白打印机</w:t>
            </w:r>
          </w:p>
        </w:tc>
        <w:tc>
          <w:tcPr>
            <w:tcW w:w="1276" w:type="dxa"/>
            <w:vAlign w:val="center"/>
          </w:tcPr>
          <w:p w:rsidR="004D3E8C" w:rsidRDefault="00F76380">
            <w:pPr>
              <w:pStyle w:val="2"/>
            </w:pPr>
            <w:r>
              <w:t>A02021003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个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4D3E8C" w:rsidRDefault="00F76380">
            <w:pPr>
              <w:pStyle w:val="4"/>
            </w:pPr>
            <w:r>
              <w:t>0.20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0.80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0.80</w:t>
            </w: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0.80</w:t>
            </w:r>
          </w:p>
        </w:tc>
      </w:tr>
      <w:tr w:rsidR="004D3E8C">
        <w:trPr>
          <w:cantSplit/>
          <w:jc w:val="center"/>
        </w:trPr>
        <w:tc>
          <w:tcPr>
            <w:tcW w:w="1701" w:type="dxa"/>
            <w:vAlign w:val="center"/>
          </w:tcPr>
          <w:p w:rsidR="004D3E8C" w:rsidRDefault="00F76380">
            <w:pPr>
              <w:pStyle w:val="2"/>
            </w:pPr>
            <w:r>
              <w:t>党研室办公设备购置费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2.03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办公桌</w:t>
            </w:r>
          </w:p>
        </w:tc>
        <w:tc>
          <w:tcPr>
            <w:tcW w:w="1276" w:type="dxa"/>
            <w:vAlign w:val="center"/>
          </w:tcPr>
          <w:p w:rsidR="004D3E8C" w:rsidRDefault="00F76380">
            <w:pPr>
              <w:pStyle w:val="2"/>
            </w:pPr>
            <w:r>
              <w:t>A05010201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个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D3E8C" w:rsidRDefault="00F76380">
            <w:pPr>
              <w:pStyle w:val="4"/>
            </w:pPr>
            <w:r>
              <w:t>0.25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0.25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0.25</w:t>
            </w: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0.25</w:t>
            </w:r>
          </w:p>
        </w:tc>
      </w:tr>
      <w:tr w:rsidR="004D3E8C">
        <w:trPr>
          <w:cantSplit/>
          <w:jc w:val="center"/>
        </w:trPr>
        <w:tc>
          <w:tcPr>
            <w:tcW w:w="1701" w:type="dxa"/>
            <w:vAlign w:val="center"/>
          </w:tcPr>
          <w:p w:rsidR="004D3E8C" w:rsidRDefault="00F76380">
            <w:pPr>
              <w:pStyle w:val="2"/>
            </w:pPr>
            <w:r>
              <w:t>党研室办公设备购置费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2.03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办公椅</w:t>
            </w:r>
          </w:p>
        </w:tc>
        <w:tc>
          <w:tcPr>
            <w:tcW w:w="1276" w:type="dxa"/>
            <w:vAlign w:val="center"/>
          </w:tcPr>
          <w:p w:rsidR="004D3E8C" w:rsidRDefault="00F76380">
            <w:pPr>
              <w:pStyle w:val="2"/>
            </w:pPr>
            <w:r>
              <w:t>A05010301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个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D3E8C" w:rsidRDefault="00F76380">
            <w:pPr>
              <w:pStyle w:val="4"/>
            </w:pPr>
            <w:r>
              <w:t>0.03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0.03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0.03</w:t>
            </w: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0.03</w:t>
            </w:r>
          </w:p>
        </w:tc>
      </w:tr>
      <w:tr w:rsidR="004D3E8C">
        <w:trPr>
          <w:cantSplit/>
          <w:jc w:val="center"/>
        </w:trPr>
        <w:tc>
          <w:tcPr>
            <w:tcW w:w="1701" w:type="dxa"/>
            <w:vAlign w:val="center"/>
          </w:tcPr>
          <w:p w:rsidR="004D3E8C" w:rsidRDefault="00F76380">
            <w:pPr>
              <w:pStyle w:val="2"/>
            </w:pPr>
            <w:r>
              <w:lastRenderedPageBreak/>
              <w:t>党研室办公设备购置费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2.03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单人沙发</w:t>
            </w:r>
          </w:p>
        </w:tc>
        <w:tc>
          <w:tcPr>
            <w:tcW w:w="1276" w:type="dxa"/>
            <w:vAlign w:val="center"/>
          </w:tcPr>
          <w:p w:rsidR="004D3E8C" w:rsidRDefault="00F76380">
            <w:pPr>
              <w:pStyle w:val="2"/>
            </w:pPr>
            <w:r>
              <w:t>A05010402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个</w:t>
            </w:r>
          </w:p>
        </w:tc>
        <w:tc>
          <w:tcPr>
            <w:tcW w:w="709" w:type="dxa"/>
            <w:vAlign w:val="center"/>
          </w:tcPr>
          <w:p w:rsidR="004D3E8C" w:rsidRDefault="00F76380">
            <w:pPr>
              <w:pStyle w:val="3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D3E8C" w:rsidRDefault="00F76380">
            <w:pPr>
              <w:pStyle w:val="4"/>
            </w:pPr>
            <w:r>
              <w:t>0.20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0.20</w:t>
            </w: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0.20</w:t>
            </w: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964" w:type="dxa"/>
            <w:vAlign w:val="center"/>
          </w:tcPr>
          <w:p w:rsidR="004D3E8C" w:rsidRDefault="00F76380">
            <w:pPr>
              <w:pStyle w:val="4"/>
            </w:pPr>
            <w:r>
              <w:t>0.20</w:t>
            </w:r>
          </w:p>
        </w:tc>
      </w:tr>
    </w:tbl>
    <w:p w:rsidR="004D3E8C" w:rsidRDefault="00F76380">
      <w:pPr>
        <w:spacing w:line="500" w:lineRule="exact"/>
        <w:ind w:firstLine="420"/>
        <w:sectPr w:rsidR="004D3E8C">
          <w:pgSz w:w="16840" w:h="11900" w:orient="landscape"/>
          <w:pgMar w:top="1020" w:right="1361" w:bottom="1020" w:left="1361" w:header="720" w:footer="720" w:gutter="0"/>
          <w:cols w:space="720"/>
        </w:sectPr>
      </w:pPr>
      <w:r>
        <w:rPr>
          <w:rFonts w:ascii="方正仿宋_GBK" w:eastAsia="方正仿宋_GBK" w:hAnsi="方正仿宋_GBK" w:cs="方正仿宋_GBK"/>
          <w:color w:val="000000"/>
          <w:sz w:val="21"/>
        </w:rPr>
        <w:t>注：同一采购目录序号的物品，其单价会因配置规格不同而变动，均符合资产配置标准。涉密采购事项按照相关规定执行。</w:t>
      </w:r>
    </w:p>
    <w:p w:rsidR="004D3E8C" w:rsidRDefault="00F76380">
      <w:pPr>
        <w:jc w:val="center"/>
        <w:outlineLvl w:val="1"/>
      </w:pPr>
      <w:bookmarkStart w:id="7" w:name="_Toc_2_2_0000000008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部门基本情况表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543"/>
        <w:gridCol w:w="1134"/>
        <w:gridCol w:w="1559"/>
        <w:gridCol w:w="2353"/>
        <w:gridCol w:w="850"/>
        <w:gridCol w:w="766"/>
        <w:gridCol w:w="765"/>
        <w:gridCol w:w="765"/>
        <w:gridCol w:w="766"/>
        <w:gridCol w:w="765"/>
        <w:gridCol w:w="765"/>
        <w:gridCol w:w="766"/>
      </w:tblGrid>
      <w:tr w:rsidR="00197533" w:rsidTr="00197533">
        <w:trPr>
          <w:trHeight w:val="227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0"/>
            </w:pPr>
            <w:r>
              <w:t>120</w:t>
            </w:r>
            <w:r>
              <w:t>中国共产党唐山市委员会党史研究室</w:t>
            </w:r>
          </w:p>
        </w:tc>
        <w:tc>
          <w:tcPr>
            <w:tcW w:w="4592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3"/>
            </w:pPr>
            <w:r>
              <w:t>单位：人（辆）</w:t>
            </w:r>
          </w:p>
        </w:tc>
      </w:tr>
      <w:tr w:rsidR="00197533" w:rsidTr="00197533">
        <w:trPr>
          <w:trHeight w:val="227"/>
          <w:tblHeader/>
          <w:jc w:val="center"/>
        </w:trPr>
        <w:tc>
          <w:tcPr>
            <w:tcW w:w="3543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单位性质</w:t>
            </w:r>
          </w:p>
        </w:tc>
        <w:tc>
          <w:tcPr>
            <w:tcW w:w="1559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单位规格</w:t>
            </w:r>
          </w:p>
        </w:tc>
        <w:tc>
          <w:tcPr>
            <w:tcW w:w="2353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经费保障形式</w:t>
            </w:r>
          </w:p>
        </w:tc>
        <w:tc>
          <w:tcPr>
            <w:tcW w:w="850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车辆数</w:t>
            </w:r>
          </w:p>
        </w:tc>
        <w:tc>
          <w:tcPr>
            <w:tcW w:w="1531" w:type="dxa"/>
            <w:gridSpan w:val="2"/>
            <w:vAlign w:val="center"/>
          </w:tcPr>
          <w:p w:rsidR="004D3E8C" w:rsidRDefault="00F76380">
            <w:pPr>
              <w:pStyle w:val="1"/>
            </w:pPr>
            <w:r>
              <w:t>编制人数</w:t>
            </w:r>
          </w:p>
        </w:tc>
        <w:tc>
          <w:tcPr>
            <w:tcW w:w="1531" w:type="dxa"/>
            <w:gridSpan w:val="2"/>
            <w:vAlign w:val="center"/>
          </w:tcPr>
          <w:p w:rsidR="004D3E8C" w:rsidRDefault="00F76380">
            <w:pPr>
              <w:pStyle w:val="1"/>
            </w:pPr>
            <w:r>
              <w:t>在职人数</w:t>
            </w:r>
          </w:p>
        </w:tc>
        <w:tc>
          <w:tcPr>
            <w:tcW w:w="2296" w:type="dxa"/>
            <w:gridSpan w:val="3"/>
            <w:vAlign w:val="center"/>
          </w:tcPr>
          <w:p w:rsidR="004D3E8C" w:rsidRDefault="00F76380">
            <w:pPr>
              <w:pStyle w:val="1"/>
            </w:pPr>
            <w:r>
              <w:t>离退人数</w:t>
            </w:r>
          </w:p>
        </w:tc>
      </w:tr>
      <w:tr w:rsidR="004D3E8C">
        <w:trPr>
          <w:trHeight w:val="227"/>
          <w:tblHeader/>
          <w:jc w:val="center"/>
        </w:trPr>
        <w:tc>
          <w:tcPr>
            <w:tcW w:w="3543" w:type="dxa"/>
            <w:vMerge/>
          </w:tcPr>
          <w:p w:rsidR="004D3E8C" w:rsidRDefault="004D3E8C"/>
        </w:tc>
        <w:tc>
          <w:tcPr>
            <w:tcW w:w="1134" w:type="dxa"/>
            <w:vMerge/>
          </w:tcPr>
          <w:p w:rsidR="004D3E8C" w:rsidRDefault="004D3E8C"/>
        </w:tc>
        <w:tc>
          <w:tcPr>
            <w:tcW w:w="1559" w:type="dxa"/>
            <w:vMerge/>
          </w:tcPr>
          <w:p w:rsidR="004D3E8C" w:rsidRDefault="004D3E8C"/>
        </w:tc>
        <w:tc>
          <w:tcPr>
            <w:tcW w:w="2353" w:type="dxa"/>
            <w:vMerge/>
          </w:tcPr>
          <w:p w:rsidR="004D3E8C" w:rsidRDefault="004D3E8C"/>
        </w:tc>
        <w:tc>
          <w:tcPr>
            <w:tcW w:w="850" w:type="dxa"/>
            <w:vMerge/>
          </w:tcPr>
          <w:p w:rsidR="004D3E8C" w:rsidRDefault="004D3E8C"/>
        </w:tc>
        <w:tc>
          <w:tcPr>
            <w:tcW w:w="765" w:type="dxa"/>
            <w:vAlign w:val="center"/>
          </w:tcPr>
          <w:p w:rsidR="004D3E8C" w:rsidRDefault="00F76380">
            <w:pPr>
              <w:pStyle w:val="1"/>
            </w:pPr>
            <w:r>
              <w:t>行政</w:t>
            </w:r>
          </w:p>
        </w:tc>
        <w:tc>
          <w:tcPr>
            <w:tcW w:w="765" w:type="dxa"/>
            <w:vAlign w:val="center"/>
          </w:tcPr>
          <w:p w:rsidR="004D3E8C" w:rsidRDefault="00F76380">
            <w:pPr>
              <w:pStyle w:val="1"/>
            </w:pPr>
            <w:r>
              <w:t>事业</w:t>
            </w:r>
          </w:p>
        </w:tc>
        <w:tc>
          <w:tcPr>
            <w:tcW w:w="765" w:type="dxa"/>
            <w:vAlign w:val="center"/>
          </w:tcPr>
          <w:p w:rsidR="004D3E8C" w:rsidRDefault="00F76380">
            <w:pPr>
              <w:pStyle w:val="1"/>
            </w:pPr>
            <w:r>
              <w:t>行政</w:t>
            </w:r>
          </w:p>
        </w:tc>
        <w:tc>
          <w:tcPr>
            <w:tcW w:w="765" w:type="dxa"/>
            <w:vAlign w:val="center"/>
          </w:tcPr>
          <w:p w:rsidR="004D3E8C" w:rsidRDefault="00F76380">
            <w:pPr>
              <w:pStyle w:val="1"/>
            </w:pPr>
            <w:r>
              <w:t>事业</w:t>
            </w:r>
          </w:p>
        </w:tc>
        <w:tc>
          <w:tcPr>
            <w:tcW w:w="765" w:type="dxa"/>
            <w:vAlign w:val="center"/>
          </w:tcPr>
          <w:p w:rsidR="004D3E8C" w:rsidRDefault="00F76380">
            <w:pPr>
              <w:pStyle w:val="1"/>
            </w:pPr>
            <w:r>
              <w:t>离休</w:t>
            </w:r>
          </w:p>
        </w:tc>
        <w:tc>
          <w:tcPr>
            <w:tcW w:w="765" w:type="dxa"/>
            <w:vAlign w:val="center"/>
          </w:tcPr>
          <w:p w:rsidR="004D3E8C" w:rsidRDefault="00F76380">
            <w:pPr>
              <w:pStyle w:val="1"/>
            </w:pPr>
            <w:r>
              <w:t>退休</w:t>
            </w:r>
          </w:p>
        </w:tc>
        <w:tc>
          <w:tcPr>
            <w:tcW w:w="765" w:type="dxa"/>
            <w:vAlign w:val="center"/>
          </w:tcPr>
          <w:p w:rsidR="004D3E8C" w:rsidRDefault="00F76380">
            <w:pPr>
              <w:pStyle w:val="1"/>
            </w:pPr>
            <w:r>
              <w:t>退职</w:t>
            </w:r>
          </w:p>
        </w:tc>
      </w:tr>
      <w:tr w:rsidR="004D3E8C">
        <w:trPr>
          <w:trHeight w:val="227"/>
          <w:jc w:val="center"/>
        </w:trPr>
        <w:tc>
          <w:tcPr>
            <w:tcW w:w="3543" w:type="dxa"/>
            <w:vAlign w:val="center"/>
          </w:tcPr>
          <w:p w:rsidR="004D3E8C" w:rsidRDefault="00F76380">
            <w:pPr>
              <w:pStyle w:val="6"/>
            </w:pPr>
            <w:r>
              <w:t>合</w:t>
            </w:r>
            <w:r>
              <w:t xml:space="preserve">    </w:t>
            </w:r>
            <w:r>
              <w:t>计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1559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2353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850" w:type="dxa"/>
            <w:vAlign w:val="center"/>
          </w:tcPr>
          <w:p w:rsidR="004D3E8C" w:rsidRDefault="00F76380">
            <w:pPr>
              <w:pStyle w:val="6"/>
            </w:pPr>
            <w:r>
              <w:t>2</w:t>
            </w:r>
          </w:p>
        </w:tc>
        <w:tc>
          <w:tcPr>
            <w:tcW w:w="765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765" w:type="dxa"/>
            <w:vAlign w:val="center"/>
          </w:tcPr>
          <w:p w:rsidR="004D3E8C" w:rsidRDefault="00F76380">
            <w:pPr>
              <w:pStyle w:val="6"/>
            </w:pPr>
            <w:r>
              <w:t>15</w:t>
            </w:r>
          </w:p>
        </w:tc>
        <w:tc>
          <w:tcPr>
            <w:tcW w:w="765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765" w:type="dxa"/>
            <w:vAlign w:val="center"/>
          </w:tcPr>
          <w:p w:rsidR="004D3E8C" w:rsidRDefault="00F76380">
            <w:pPr>
              <w:pStyle w:val="6"/>
            </w:pPr>
            <w:r>
              <w:t>14</w:t>
            </w:r>
          </w:p>
        </w:tc>
        <w:tc>
          <w:tcPr>
            <w:tcW w:w="765" w:type="dxa"/>
            <w:vAlign w:val="center"/>
          </w:tcPr>
          <w:p w:rsidR="004D3E8C" w:rsidRDefault="00F76380">
            <w:pPr>
              <w:pStyle w:val="6"/>
            </w:pPr>
            <w:r>
              <w:t>1</w:t>
            </w:r>
          </w:p>
        </w:tc>
        <w:tc>
          <w:tcPr>
            <w:tcW w:w="765" w:type="dxa"/>
            <w:vAlign w:val="center"/>
          </w:tcPr>
          <w:p w:rsidR="004D3E8C" w:rsidRDefault="00F76380">
            <w:pPr>
              <w:pStyle w:val="6"/>
            </w:pPr>
            <w:r>
              <w:t>22</w:t>
            </w:r>
          </w:p>
        </w:tc>
        <w:tc>
          <w:tcPr>
            <w:tcW w:w="765" w:type="dxa"/>
            <w:vAlign w:val="center"/>
          </w:tcPr>
          <w:p w:rsidR="004D3E8C" w:rsidRDefault="004D3E8C">
            <w:pPr>
              <w:pStyle w:val="6"/>
            </w:pPr>
          </w:p>
        </w:tc>
      </w:tr>
      <w:tr w:rsidR="004D3E8C">
        <w:trPr>
          <w:trHeight w:val="227"/>
          <w:jc w:val="center"/>
        </w:trPr>
        <w:tc>
          <w:tcPr>
            <w:tcW w:w="3543" w:type="dxa"/>
            <w:vAlign w:val="center"/>
          </w:tcPr>
          <w:p w:rsidR="004D3E8C" w:rsidRDefault="00F76380">
            <w:pPr>
              <w:pStyle w:val="2"/>
            </w:pPr>
            <w:r>
              <w:t>中国共产党唐山市委员会党史研究室本级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事业</w:t>
            </w:r>
          </w:p>
        </w:tc>
        <w:tc>
          <w:tcPr>
            <w:tcW w:w="1559" w:type="dxa"/>
            <w:vAlign w:val="center"/>
          </w:tcPr>
          <w:p w:rsidR="004D3E8C" w:rsidRDefault="00F76380">
            <w:pPr>
              <w:pStyle w:val="3"/>
            </w:pPr>
            <w:r>
              <w:t>正处（县）级</w:t>
            </w:r>
          </w:p>
        </w:tc>
        <w:tc>
          <w:tcPr>
            <w:tcW w:w="2353" w:type="dxa"/>
            <w:vAlign w:val="center"/>
          </w:tcPr>
          <w:p w:rsidR="004D3E8C" w:rsidRDefault="00F76380">
            <w:pPr>
              <w:pStyle w:val="3"/>
            </w:pPr>
            <w:r>
              <w:t>财政性资金基本保证</w:t>
            </w:r>
          </w:p>
        </w:tc>
        <w:tc>
          <w:tcPr>
            <w:tcW w:w="850" w:type="dxa"/>
            <w:vAlign w:val="center"/>
          </w:tcPr>
          <w:p w:rsidR="004D3E8C" w:rsidRDefault="00F76380">
            <w:pPr>
              <w:pStyle w:val="3"/>
            </w:pPr>
            <w:r>
              <w:t>2</w:t>
            </w:r>
          </w:p>
        </w:tc>
        <w:tc>
          <w:tcPr>
            <w:tcW w:w="765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765" w:type="dxa"/>
            <w:vAlign w:val="center"/>
          </w:tcPr>
          <w:p w:rsidR="004D3E8C" w:rsidRDefault="00F76380">
            <w:pPr>
              <w:pStyle w:val="3"/>
            </w:pPr>
            <w:r>
              <w:t>15</w:t>
            </w:r>
          </w:p>
        </w:tc>
        <w:tc>
          <w:tcPr>
            <w:tcW w:w="765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765" w:type="dxa"/>
            <w:vAlign w:val="center"/>
          </w:tcPr>
          <w:p w:rsidR="004D3E8C" w:rsidRDefault="00F76380">
            <w:pPr>
              <w:pStyle w:val="3"/>
            </w:pPr>
            <w:r>
              <w:t>14</w:t>
            </w:r>
          </w:p>
        </w:tc>
        <w:tc>
          <w:tcPr>
            <w:tcW w:w="765" w:type="dxa"/>
            <w:vAlign w:val="center"/>
          </w:tcPr>
          <w:p w:rsidR="004D3E8C" w:rsidRDefault="00F76380">
            <w:pPr>
              <w:pStyle w:val="3"/>
            </w:pPr>
            <w:r>
              <w:t>1</w:t>
            </w:r>
          </w:p>
        </w:tc>
        <w:tc>
          <w:tcPr>
            <w:tcW w:w="765" w:type="dxa"/>
            <w:vAlign w:val="center"/>
          </w:tcPr>
          <w:p w:rsidR="004D3E8C" w:rsidRDefault="00F76380">
            <w:pPr>
              <w:pStyle w:val="3"/>
            </w:pPr>
            <w:r>
              <w:t>22</w:t>
            </w:r>
          </w:p>
        </w:tc>
        <w:tc>
          <w:tcPr>
            <w:tcW w:w="765" w:type="dxa"/>
            <w:vAlign w:val="center"/>
          </w:tcPr>
          <w:p w:rsidR="004D3E8C" w:rsidRDefault="004D3E8C">
            <w:pPr>
              <w:pStyle w:val="3"/>
            </w:pPr>
          </w:p>
        </w:tc>
      </w:tr>
    </w:tbl>
    <w:p w:rsidR="004D3E8C" w:rsidRDefault="004D3E8C">
      <w:pPr>
        <w:sectPr w:rsidR="004D3E8C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4D3E8C">
      <w:pPr>
        <w:jc w:val="center"/>
      </w:pPr>
    </w:p>
    <w:p w:rsidR="004D3E8C" w:rsidRDefault="00F76380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第二部分</w:t>
      </w:r>
    </w:p>
    <w:p w:rsidR="004D3E8C" w:rsidRDefault="004D3E8C">
      <w:pPr>
        <w:jc w:val="center"/>
      </w:pPr>
    </w:p>
    <w:p w:rsidR="004D3E8C" w:rsidRDefault="00F76380">
      <w:pPr>
        <w:jc w:val="center"/>
        <w:sectPr w:rsidR="004D3E8C">
          <w:pgSz w:w="11900" w:h="16840"/>
          <w:pgMar w:top="1134" w:right="1134" w:bottom="1134" w:left="1134" w:header="720" w:footer="720" w:gutter="0"/>
          <w:cols w:space="720"/>
        </w:sectPr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预算单位收支预算情况</w:t>
      </w:r>
    </w:p>
    <w:p w:rsidR="004D3E8C" w:rsidRDefault="00F76380">
      <w:pPr>
        <w:jc w:val="center"/>
        <w:outlineLvl w:val="3"/>
      </w:pPr>
      <w:bookmarkStart w:id="8" w:name="_Toc_4_4_0000000009"/>
      <w:r>
        <w:rPr>
          <w:rFonts w:ascii="方正小标宋_GBK" w:eastAsia="方正小标宋_GBK" w:hAnsi="方正小标宋_GBK" w:cs="方正小标宋_GBK"/>
          <w:color w:val="000000"/>
          <w:sz w:val="44"/>
        </w:rPr>
        <w:lastRenderedPageBreak/>
        <w:t>一、中国共产党唐山市委员会党史研究室本级收支预算</w:t>
      </w:r>
      <w:bookmarkEnd w:id="8"/>
    </w:p>
    <w:p w:rsidR="004D3E8C" w:rsidRDefault="004D3E8C">
      <w:pPr>
        <w:jc w:val="center"/>
      </w:pPr>
    </w:p>
    <w:p w:rsidR="004D3E8C" w:rsidRDefault="00F76380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t>收支预算总表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901"/>
        <w:gridCol w:w="5114"/>
        <w:gridCol w:w="2874"/>
      </w:tblGrid>
      <w:tr w:rsidR="00197533" w:rsidTr="00197533">
        <w:trPr>
          <w:trHeight w:val="312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0"/>
            </w:pPr>
            <w:r>
              <w:t>120001</w:t>
            </w:r>
            <w:r>
              <w:t>中国共产党唐山市委员会党史研究室本级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3"/>
            </w:pPr>
            <w:r>
              <w:t>单位：万元</w:t>
            </w:r>
          </w:p>
        </w:tc>
      </w:tr>
      <w:tr w:rsidR="004D3E8C">
        <w:trPr>
          <w:trHeight w:val="312"/>
          <w:tblHeader/>
          <w:jc w:val="center"/>
        </w:trPr>
        <w:tc>
          <w:tcPr>
            <w:tcW w:w="901" w:type="dxa"/>
            <w:vAlign w:val="center"/>
          </w:tcPr>
          <w:p w:rsidR="004D3E8C" w:rsidRDefault="00F76380">
            <w:pPr>
              <w:pStyle w:val="1"/>
            </w:pPr>
            <w:r>
              <w:t>项</w:t>
            </w:r>
            <w:r>
              <w:t xml:space="preserve">  </w:t>
            </w:r>
            <w:r>
              <w:t>目代</w:t>
            </w:r>
            <w:r>
              <w:t xml:space="preserve">  </w:t>
            </w:r>
            <w:r>
              <w:t>码</w:t>
            </w: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1"/>
            </w:pPr>
            <w:r>
              <w:t>预算金额</w:t>
            </w: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7"/>
            </w:pPr>
            <w:r>
              <w:t>433.74</w:t>
            </w: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5"/>
            </w:pPr>
            <w:r>
              <w:t xml:space="preserve">　　本年收入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7"/>
            </w:pPr>
            <w:r>
              <w:t>433.74</w:t>
            </w: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F76380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4"/>
            </w:pPr>
            <w:r>
              <w:t>433.74</w:t>
            </w: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4"/>
            </w:pPr>
            <w:r>
              <w:t>433.74</w:t>
            </w: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行政事业性收费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专项收入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国有资源（资产）有偿使用收入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政府住房基金收入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上级一般公共预算安排转移支付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一般债券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其他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F76380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专项债券对应项目专项收入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上级政府性基金预算安排转移支付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专项债券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F76380">
            <w:pPr>
              <w:pStyle w:val="3"/>
            </w:pPr>
            <w:r>
              <w:t>3</w:t>
            </w: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上级国有资本经营预算安排转移支付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F76380">
            <w:pPr>
              <w:pStyle w:val="3"/>
            </w:pPr>
            <w:r>
              <w:t>4</w:t>
            </w: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F76380">
            <w:pPr>
              <w:pStyle w:val="3"/>
            </w:pPr>
            <w:r>
              <w:t>5</w:t>
            </w: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上级补助收入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附属单位上缴收入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事业单位经营收入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其他收入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5"/>
            </w:pPr>
            <w:r>
              <w:t xml:space="preserve">　　上年结转结余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7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基金预算拨款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国有资本经营预算拨款</w:t>
            </w:r>
          </w:p>
        </w:tc>
        <w:tc>
          <w:tcPr>
            <w:tcW w:w="287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7"/>
            </w:pPr>
            <w:r>
              <w:t>433.74</w:t>
            </w: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F76380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4"/>
            </w:pPr>
            <w:r>
              <w:t>375.89</w:t>
            </w: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4"/>
            </w:pPr>
            <w:r>
              <w:t>335.02</w:t>
            </w: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 xml:space="preserve">　　　日常公用经费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4"/>
            </w:pPr>
            <w:r>
              <w:t>40.87</w:t>
            </w:r>
          </w:p>
        </w:tc>
      </w:tr>
      <w:tr w:rsidR="004D3E8C">
        <w:trPr>
          <w:trHeight w:val="312"/>
          <w:jc w:val="center"/>
        </w:trPr>
        <w:tc>
          <w:tcPr>
            <w:tcW w:w="901" w:type="dxa"/>
            <w:vAlign w:val="center"/>
          </w:tcPr>
          <w:p w:rsidR="004D3E8C" w:rsidRDefault="00F76380">
            <w:pPr>
              <w:pStyle w:val="3"/>
            </w:pPr>
            <w:r>
              <w:lastRenderedPageBreak/>
              <w:t>2</w:t>
            </w:r>
          </w:p>
        </w:tc>
        <w:tc>
          <w:tcPr>
            <w:tcW w:w="5114" w:type="dxa"/>
            <w:vAlign w:val="center"/>
          </w:tcPr>
          <w:p w:rsidR="004D3E8C" w:rsidRDefault="00F76380">
            <w:pPr>
              <w:pStyle w:val="2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 w:rsidR="004D3E8C" w:rsidRDefault="00F76380">
            <w:pPr>
              <w:pStyle w:val="4"/>
            </w:pPr>
            <w:r>
              <w:t>57.85</w:t>
            </w:r>
          </w:p>
        </w:tc>
      </w:tr>
    </w:tbl>
    <w:p w:rsidR="004D3E8C" w:rsidRDefault="004D3E8C">
      <w:pPr>
        <w:sectPr w:rsidR="004D3E8C">
          <w:pgSz w:w="11900" w:h="16840"/>
          <w:pgMar w:top="1020" w:right="1020" w:bottom="1020" w:left="1020" w:header="720" w:footer="720" w:gutter="0"/>
          <w:cols w:space="720"/>
        </w:sectPr>
      </w:pPr>
    </w:p>
    <w:p w:rsidR="004D3E8C" w:rsidRDefault="00F76380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人员经费预算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1146"/>
        <w:gridCol w:w="1146"/>
        <w:gridCol w:w="1145"/>
        <w:gridCol w:w="4295"/>
        <w:gridCol w:w="1214"/>
        <w:gridCol w:w="1214"/>
        <w:gridCol w:w="1214"/>
        <w:gridCol w:w="1214"/>
        <w:gridCol w:w="1214"/>
        <w:gridCol w:w="1214"/>
      </w:tblGrid>
      <w:tr w:rsidR="00197533" w:rsidTr="00197533">
        <w:trPr>
          <w:trHeight w:val="425"/>
          <w:tblHeader/>
          <w:jc w:val="center"/>
        </w:trPr>
        <w:tc>
          <w:tcPr>
            <w:tcW w:w="11259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0"/>
            </w:pPr>
            <w:r>
              <w:t>120001</w:t>
            </w:r>
            <w:r>
              <w:t>中国共产党唐山市委员会党史研究室本级</w:t>
            </w:r>
          </w:p>
        </w:tc>
        <w:tc>
          <w:tcPr>
            <w:tcW w:w="3606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3"/>
            </w:pPr>
            <w:r>
              <w:t>单位：万元</w:t>
            </w:r>
          </w:p>
        </w:tc>
      </w:tr>
      <w:tr w:rsidR="00197533" w:rsidTr="00197533">
        <w:trPr>
          <w:trHeight w:val="227"/>
          <w:tblHeader/>
          <w:jc w:val="center"/>
        </w:trPr>
        <w:tc>
          <w:tcPr>
            <w:tcW w:w="1134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功能分类科目编码</w:t>
            </w:r>
          </w:p>
        </w:tc>
        <w:tc>
          <w:tcPr>
            <w:tcW w:w="1134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部门经济分类编码</w:t>
            </w:r>
          </w:p>
        </w:tc>
        <w:tc>
          <w:tcPr>
            <w:tcW w:w="1134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政府经济分类编码</w:t>
            </w:r>
          </w:p>
        </w:tc>
        <w:tc>
          <w:tcPr>
            <w:tcW w:w="4252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预算支出项目</w:t>
            </w:r>
          </w:p>
        </w:tc>
        <w:tc>
          <w:tcPr>
            <w:tcW w:w="7211" w:type="dxa"/>
            <w:gridSpan w:val="6"/>
            <w:vAlign w:val="center"/>
          </w:tcPr>
          <w:p w:rsidR="004D3E8C" w:rsidRDefault="00F76380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4D3E8C">
        <w:trPr>
          <w:trHeight w:val="227"/>
          <w:tblHeader/>
          <w:jc w:val="center"/>
        </w:trPr>
        <w:tc>
          <w:tcPr>
            <w:tcW w:w="1134" w:type="dxa"/>
            <w:vMerge/>
          </w:tcPr>
          <w:p w:rsidR="004D3E8C" w:rsidRDefault="004D3E8C"/>
        </w:tc>
        <w:tc>
          <w:tcPr>
            <w:tcW w:w="1134" w:type="dxa"/>
            <w:vMerge/>
          </w:tcPr>
          <w:p w:rsidR="004D3E8C" w:rsidRDefault="004D3E8C"/>
        </w:tc>
        <w:tc>
          <w:tcPr>
            <w:tcW w:w="1134" w:type="dxa"/>
            <w:vMerge/>
          </w:tcPr>
          <w:p w:rsidR="004D3E8C" w:rsidRDefault="004D3E8C"/>
        </w:tc>
        <w:tc>
          <w:tcPr>
            <w:tcW w:w="4252" w:type="dxa"/>
            <w:vMerge/>
          </w:tcPr>
          <w:p w:rsidR="004D3E8C" w:rsidRDefault="004D3E8C"/>
        </w:tc>
        <w:tc>
          <w:tcPr>
            <w:tcW w:w="1202" w:type="dxa"/>
            <w:vAlign w:val="center"/>
          </w:tcPr>
          <w:p w:rsidR="004D3E8C" w:rsidRDefault="00F76380">
            <w:pPr>
              <w:pStyle w:val="1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1"/>
            </w:pPr>
            <w:r>
              <w:t>单位资金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1"/>
            </w:pPr>
            <w:r>
              <w:t>上年结转结余</w:t>
            </w: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6"/>
            </w:pPr>
            <w:r>
              <w:t>合计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7"/>
            </w:pPr>
            <w:r>
              <w:t>335.02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7"/>
            </w:pPr>
            <w:r>
              <w:t>335.02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7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 xml:space="preserve">    </w:t>
            </w:r>
            <w:r>
              <w:t>一、工资福利支出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239.84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239.84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30101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50101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1.</w:t>
            </w:r>
            <w:r>
              <w:t>基本工资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68.99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68.99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2.</w:t>
            </w:r>
            <w:r>
              <w:t>津贴补贴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65.15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65.15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50101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2.1</w:t>
            </w:r>
            <w:r>
              <w:t>工作津贴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20.76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20.76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50101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2.2</w:t>
            </w:r>
            <w:r>
              <w:t>生活补贴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31.13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31.13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2.3</w:t>
            </w:r>
            <w:r>
              <w:t>（特殊）岗位津贴（补贴）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2.3.1</w:t>
            </w:r>
            <w:r>
              <w:t>完善人民警察工作待遇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2.3.1.1</w:t>
            </w:r>
            <w:r>
              <w:t>人民警察警衔、执勤津贴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2.3.1.2</w:t>
            </w:r>
            <w:r>
              <w:t>人民警察法定工作日之外加班补贴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2.3.2</w:t>
            </w:r>
            <w:r>
              <w:t>其他（特殊）岗位津贴（补贴）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50101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2.4</w:t>
            </w:r>
            <w:r>
              <w:t>在职人员采暖补贴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9.66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9.66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50101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2.5</w:t>
            </w:r>
            <w:r>
              <w:t>在职人员物业服务补贴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3.34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3.34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2.6</w:t>
            </w:r>
            <w:r>
              <w:t>规范津补贴后仍继续保留的补贴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2.6.1</w:t>
            </w:r>
            <w:r>
              <w:t>回族补贴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2.6.2</w:t>
            </w:r>
            <w:r>
              <w:t>在职职工劳模荣誉津贴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2.7</w:t>
            </w:r>
            <w:r>
              <w:t>上述项目之外的津贴补贴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0.26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0.26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2.7.1</w:t>
            </w:r>
            <w:r>
              <w:t>增发补贴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30102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50101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2.7.2</w:t>
            </w:r>
            <w:r>
              <w:t>女职工卫生费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0.26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0.26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3.</w:t>
            </w:r>
            <w:r>
              <w:t>奖金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38.88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38.88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30103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50101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3.1</w:t>
            </w:r>
            <w:r>
              <w:t>年终一次性奖金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5.75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5.75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30103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50101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3.2</w:t>
            </w:r>
            <w:r>
              <w:t>基础绩效奖金（补充绩效工资）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33.13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33.13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30103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3.3</w:t>
            </w:r>
            <w:r>
              <w:t>法检绩效考核奖金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4.</w:t>
            </w:r>
            <w:r>
              <w:t>社会保障缴费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46.14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46.14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2080505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30108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50102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4.1</w:t>
            </w:r>
            <w:r>
              <w:t>机关事业单位基本养老保险缴费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25.56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25.56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30109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4.2</w:t>
            </w:r>
            <w:r>
              <w:t>职业年金缴费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2101101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30110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50102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4.3</w:t>
            </w:r>
            <w:r>
              <w:t>职工基本医疗保险缴费（含生育保险）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9.41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9.41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2101103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30111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50102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4.4</w:t>
            </w:r>
            <w:r>
              <w:t>公务员医疗补助缴费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10.38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10.38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30112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4.5</w:t>
            </w:r>
            <w:r>
              <w:t>事业单位失业保险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30112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50102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4.6</w:t>
            </w:r>
            <w:r>
              <w:t>行政事业单位工伤保险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0.64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0.64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30112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50102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4.7</w:t>
            </w:r>
            <w:r>
              <w:t>长期护理保险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0.15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0.15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2210201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30113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50103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5.</w:t>
            </w:r>
            <w:r>
              <w:t>住房公积金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20.68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20.68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6.</w:t>
            </w:r>
            <w:r>
              <w:t>绩效工资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30107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6.1</w:t>
            </w:r>
            <w:r>
              <w:t>基础性绩效工资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30107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6.2</w:t>
            </w:r>
            <w:r>
              <w:t>奖励性绩效工资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30107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6.3</w:t>
            </w:r>
            <w:r>
              <w:t>事业单位上年度</w:t>
            </w:r>
            <w:r>
              <w:t>12</w:t>
            </w:r>
            <w:r>
              <w:t>月份基本工资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7.</w:t>
            </w:r>
            <w:r>
              <w:t>其他工资福利支出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30199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7.1</w:t>
            </w:r>
            <w:r>
              <w:t>人事代理人员工资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30199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7.2</w:t>
            </w:r>
            <w:r>
              <w:t>人事代理人员社保缴费和住房公积金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30199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7.3</w:t>
            </w:r>
            <w:r>
              <w:t>其他编外人员工资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30199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7.4</w:t>
            </w:r>
            <w:r>
              <w:t>其他编外人员社保缴费和住房公积金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30199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7.5</w:t>
            </w:r>
            <w:r>
              <w:t>预留人员经费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 xml:space="preserve">    </w:t>
            </w:r>
            <w:r>
              <w:t>二、对个人和家庭的补助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95.18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95.18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8.</w:t>
            </w:r>
            <w:r>
              <w:t>离休费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7.13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7.13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30301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50905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8.1</w:t>
            </w:r>
            <w:r>
              <w:t>离休人员采暖补贴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0.92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0.92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30301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50905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8.2</w:t>
            </w:r>
            <w:r>
              <w:t>离休人员物业服务补贴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0.28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0.28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30301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50905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8.3</w:t>
            </w:r>
            <w:r>
              <w:t>离休人员生活补贴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2.49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2.49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30301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50905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8.4</w:t>
            </w:r>
            <w:r>
              <w:t>其他离休费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3.44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3.44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9.</w:t>
            </w:r>
            <w:r>
              <w:t>退休费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71.50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71.50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30302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50905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9.1</w:t>
            </w:r>
            <w:r>
              <w:t>退休人员采暖补贴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16.67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16.67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30302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50905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9.2</w:t>
            </w:r>
            <w:r>
              <w:t>退休人员物业服务补贴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5.54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5.54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30302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50905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9.3</w:t>
            </w:r>
            <w:r>
              <w:t>退休人员生活补贴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47.46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47.46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lastRenderedPageBreak/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30302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50905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9.4</w:t>
            </w:r>
            <w:r>
              <w:t>其他退休费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1.83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1.83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30304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50901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10.</w:t>
            </w:r>
            <w:r>
              <w:t>抚恤金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3.16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3.16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30305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11.</w:t>
            </w:r>
            <w:r>
              <w:t>生活补助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12.</w:t>
            </w:r>
            <w:r>
              <w:t>医疗费补助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13.37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13.37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30307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50901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 xml:space="preserve">12.1 </w:t>
            </w:r>
            <w:r>
              <w:t>退休人员医疗补助缴费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13.37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13.37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30307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12.2</w:t>
            </w:r>
            <w:r>
              <w:t>其他医疗补助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30308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13.</w:t>
            </w:r>
            <w:r>
              <w:t>助学金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14.</w:t>
            </w:r>
            <w:r>
              <w:t>奖励金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0.02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0.02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50901</w:t>
            </w: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14.1</w:t>
            </w:r>
            <w:r>
              <w:t>独生子女父母奖励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0.02</w:t>
            </w:r>
          </w:p>
        </w:tc>
        <w:tc>
          <w:tcPr>
            <w:tcW w:w="1202" w:type="dxa"/>
            <w:vAlign w:val="center"/>
          </w:tcPr>
          <w:p w:rsidR="004D3E8C" w:rsidRDefault="00F76380">
            <w:pPr>
              <w:pStyle w:val="4"/>
            </w:pPr>
            <w:r>
              <w:t>0.02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30309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14.2</w:t>
            </w:r>
            <w:r>
              <w:t>其他奖励金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30399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4252" w:type="dxa"/>
            <w:vAlign w:val="center"/>
          </w:tcPr>
          <w:p w:rsidR="004D3E8C" w:rsidRDefault="00F76380">
            <w:pPr>
              <w:pStyle w:val="2"/>
            </w:pPr>
            <w:r>
              <w:t>15.</w:t>
            </w:r>
            <w:r>
              <w:t>其他对个人和家庭的补助</w:t>
            </w: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02" w:type="dxa"/>
            <w:vAlign w:val="center"/>
          </w:tcPr>
          <w:p w:rsidR="004D3E8C" w:rsidRDefault="004D3E8C">
            <w:pPr>
              <w:pStyle w:val="4"/>
            </w:pPr>
          </w:p>
        </w:tc>
      </w:tr>
    </w:tbl>
    <w:p w:rsidR="004D3E8C" w:rsidRDefault="004D3E8C">
      <w:pPr>
        <w:sectPr w:rsidR="004D3E8C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4D3E8C" w:rsidRDefault="00F76380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日常公用经费预算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1161"/>
        <w:gridCol w:w="1161"/>
        <w:gridCol w:w="1160"/>
        <w:gridCol w:w="4058"/>
        <w:gridCol w:w="1246"/>
        <w:gridCol w:w="1246"/>
        <w:gridCol w:w="1246"/>
        <w:gridCol w:w="1246"/>
        <w:gridCol w:w="1246"/>
        <w:gridCol w:w="1246"/>
      </w:tblGrid>
      <w:tr w:rsidR="00197533" w:rsidTr="00197533">
        <w:trPr>
          <w:trHeight w:val="425"/>
          <w:tblHeader/>
          <w:jc w:val="center"/>
        </w:trPr>
        <w:tc>
          <w:tcPr>
            <w:tcW w:w="11027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0"/>
            </w:pPr>
            <w:r>
              <w:t>120001</w:t>
            </w:r>
            <w:r>
              <w:t>中国共产党唐山市委员会党史研究室本级</w:t>
            </w:r>
          </w:p>
        </w:tc>
        <w:tc>
          <w:tcPr>
            <w:tcW w:w="3657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3"/>
            </w:pPr>
            <w:r>
              <w:t>单位：万元</w:t>
            </w:r>
          </w:p>
        </w:tc>
      </w:tr>
      <w:tr w:rsidR="00197533" w:rsidTr="00197533">
        <w:trPr>
          <w:trHeight w:val="227"/>
          <w:tblHeader/>
          <w:jc w:val="center"/>
        </w:trPr>
        <w:tc>
          <w:tcPr>
            <w:tcW w:w="1134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功能分类科目编码</w:t>
            </w:r>
          </w:p>
        </w:tc>
        <w:tc>
          <w:tcPr>
            <w:tcW w:w="1134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部门经济分类编码</w:t>
            </w:r>
          </w:p>
        </w:tc>
        <w:tc>
          <w:tcPr>
            <w:tcW w:w="1134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预算支出项目</w:t>
            </w:r>
          </w:p>
        </w:tc>
        <w:tc>
          <w:tcPr>
            <w:tcW w:w="7313" w:type="dxa"/>
            <w:gridSpan w:val="6"/>
            <w:vAlign w:val="center"/>
          </w:tcPr>
          <w:p w:rsidR="004D3E8C" w:rsidRDefault="00F76380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4D3E8C">
        <w:trPr>
          <w:trHeight w:val="227"/>
          <w:tblHeader/>
          <w:jc w:val="center"/>
        </w:trPr>
        <w:tc>
          <w:tcPr>
            <w:tcW w:w="1134" w:type="dxa"/>
            <w:vMerge/>
          </w:tcPr>
          <w:p w:rsidR="004D3E8C" w:rsidRDefault="004D3E8C"/>
        </w:tc>
        <w:tc>
          <w:tcPr>
            <w:tcW w:w="1134" w:type="dxa"/>
            <w:vMerge/>
          </w:tcPr>
          <w:p w:rsidR="004D3E8C" w:rsidRDefault="004D3E8C"/>
        </w:tc>
        <w:tc>
          <w:tcPr>
            <w:tcW w:w="1134" w:type="dxa"/>
            <w:vMerge/>
          </w:tcPr>
          <w:p w:rsidR="004D3E8C" w:rsidRDefault="004D3E8C"/>
        </w:tc>
        <w:tc>
          <w:tcPr>
            <w:tcW w:w="3969" w:type="dxa"/>
            <w:vMerge/>
          </w:tcPr>
          <w:p w:rsidR="004D3E8C" w:rsidRDefault="004D3E8C"/>
        </w:tc>
        <w:tc>
          <w:tcPr>
            <w:tcW w:w="1219" w:type="dxa"/>
            <w:vAlign w:val="center"/>
          </w:tcPr>
          <w:p w:rsidR="004D3E8C" w:rsidRDefault="00F76380">
            <w:pPr>
              <w:pStyle w:val="1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1"/>
            </w:pPr>
            <w:r>
              <w:t>单位资金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1"/>
            </w:pPr>
            <w:r>
              <w:t>上年结转结余</w:t>
            </w: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6"/>
            </w:pP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6"/>
            </w:pPr>
            <w:r>
              <w:t>合计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7"/>
            </w:pPr>
            <w:r>
              <w:t>40.87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7"/>
            </w:pPr>
            <w:r>
              <w:t>40.87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7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一、定额安排公用经费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31.46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31.46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30201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1.</w:t>
            </w:r>
            <w:r>
              <w:t>办公费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1.40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1.40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2.</w:t>
            </w:r>
            <w:r>
              <w:t>邮电费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8.82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8.82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30207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2.1</w:t>
            </w:r>
            <w:r>
              <w:t>单位邮电费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1.56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1.56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30207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2.2</w:t>
            </w:r>
            <w:r>
              <w:t>通讯费补贴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7.26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7.26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30211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3.</w:t>
            </w:r>
            <w:r>
              <w:t>差旅费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2.57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2.57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30209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4.</w:t>
            </w:r>
            <w:r>
              <w:t>物业管理费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30213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5.</w:t>
            </w:r>
            <w:r>
              <w:t>维修（护）费</w:t>
            </w:r>
            <w:r>
              <w:t xml:space="preserve"> 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30231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50208</w:t>
            </w: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6.</w:t>
            </w:r>
            <w:r>
              <w:t>公务用车运行维护费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6.00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6.00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30239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7.</w:t>
            </w:r>
            <w:r>
              <w:t>公务交通补贴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12.52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12.52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8.</w:t>
            </w:r>
            <w:r>
              <w:t>其他商品和服务支出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0.15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0.15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二、按规定比例计提取安排公用经费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9.41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9.41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2050803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30216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50203</w:t>
            </w: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9.</w:t>
            </w:r>
            <w:r>
              <w:t>培训费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0.97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0.97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30217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50206</w:t>
            </w: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10.</w:t>
            </w:r>
            <w:r>
              <w:t>公务接待费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0.27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0.27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30228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11.</w:t>
            </w:r>
            <w:r>
              <w:t>工会经费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1.46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1.46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30229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12.</w:t>
            </w:r>
            <w:r>
              <w:t>福利费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1.73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1.73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13.</w:t>
            </w:r>
            <w:r>
              <w:t>其他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4.98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4.98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13.1</w:t>
            </w:r>
            <w:r>
              <w:t>离休人员福利费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0.15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0.15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13.2</w:t>
            </w:r>
            <w:r>
              <w:t>退休人员福利费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2.53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2.53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13.3</w:t>
            </w:r>
            <w:r>
              <w:t>离休干部公用经费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0.10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0.10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13.4</w:t>
            </w:r>
            <w:r>
              <w:t>离休干部特需费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0.10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0.10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13.5</w:t>
            </w:r>
            <w:r>
              <w:t>退休干部公用经费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1.26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1.26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2060699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30299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13.6</w:t>
            </w:r>
            <w:r>
              <w:t>退休干部特需费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0.84</w:t>
            </w:r>
          </w:p>
        </w:tc>
        <w:tc>
          <w:tcPr>
            <w:tcW w:w="1219" w:type="dxa"/>
            <w:vAlign w:val="center"/>
          </w:tcPr>
          <w:p w:rsidR="004D3E8C" w:rsidRDefault="00F76380">
            <w:pPr>
              <w:pStyle w:val="4"/>
            </w:pPr>
            <w:r>
              <w:t>0.84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三、非定额安排公用经费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30205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14.</w:t>
            </w:r>
            <w:r>
              <w:t>水费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30206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15.</w:t>
            </w:r>
            <w:r>
              <w:t>电费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227"/>
          <w:jc w:val="center"/>
        </w:trPr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3"/>
            </w:pPr>
            <w:r>
              <w:t>30208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3"/>
            </w:pPr>
          </w:p>
        </w:tc>
        <w:tc>
          <w:tcPr>
            <w:tcW w:w="3969" w:type="dxa"/>
            <w:vAlign w:val="center"/>
          </w:tcPr>
          <w:p w:rsidR="004D3E8C" w:rsidRDefault="00F76380">
            <w:pPr>
              <w:pStyle w:val="2"/>
            </w:pPr>
            <w:r>
              <w:t>16.</w:t>
            </w:r>
            <w:r>
              <w:t>取暖费</w:t>
            </w: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219" w:type="dxa"/>
            <w:vAlign w:val="center"/>
          </w:tcPr>
          <w:p w:rsidR="004D3E8C" w:rsidRDefault="004D3E8C">
            <w:pPr>
              <w:pStyle w:val="4"/>
            </w:pPr>
          </w:p>
        </w:tc>
      </w:tr>
    </w:tbl>
    <w:p w:rsidR="004D3E8C" w:rsidRDefault="004D3E8C">
      <w:pPr>
        <w:sectPr w:rsidR="004D3E8C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4D3E8C" w:rsidRDefault="00F76380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项目支出预算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2900"/>
        <w:gridCol w:w="1160"/>
        <w:gridCol w:w="1566"/>
        <w:gridCol w:w="1565"/>
        <w:gridCol w:w="1565"/>
        <w:gridCol w:w="1565"/>
        <w:gridCol w:w="1565"/>
        <w:gridCol w:w="1565"/>
        <w:gridCol w:w="1565"/>
      </w:tblGrid>
      <w:tr w:rsidR="00197533" w:rsidTr="00197533">
        <w:trPr>
          <w:tblHeader/>
          <w:jc w:val="center"/>
        </w:trPr>
        <w:tc>
          <w:tcPr>
            <w:tcW w:w="7030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0"/>
            </w:pPr>
            <w:r>
              <w:t>120001</w:t>
            </w:r>
            <w:r>
              <w:t>中国共产党唐山市委员会党史研究室本级</w:t>
            </w:r>
          </w:p>
        </w:tc>
        <w:tc>
          <w:tcPr>
            <w:tcW w:w="7654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3"/>
            </w:pPr>
            <w:r>
              <w:t>单位：万元</w:t>
            </w:r>
          </w:p>
        </w:tc>
      </w:tr>
      <w:tr w:rsidR="00197533" w:rsidTr="00197533">
        <w:trPr>
          <w:tblHeader/>
          <w:jc w:val="center"/>
        </w:trPr>
        <w:tc>
          <w:tcPr>
            <w:tcW w:w="2835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功能分类科目编码</w:t>
            </w:r>
          </w:p>
        </w:tc>
        <w:tc>
          <w:tcPr>
            <w:tcW w:w="10715" w:type="dxa"/>
            <w:gridSpan w:val="7"/>
            <w:vAlign w:val="center"/>
          </w:tcPr>
          <w:p w:rsidR="004D3E8C" w:rsidRDefault="00F76380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4D3E8C">
        <w:trPr>
          <w:tblHeader/>
          <w:jc w:val="center"/>
        </w:trPr>
        <w:tc>
          <w:tcPr>
            <w:tcW w:w="2835" w:type="dxa"/>
            <w:vMerge/>
          </w:tcPr>
          <w:p w:rsidR="004D3E8C" w:rsidRDefault="004D3E8C"/>
        </w:tc>
        <w:tc>
          <w:tcPr>
            <w:tcW w:w="1134" w:type="dxa"/>
            <w:vMerge/>
          </w:tcPr>
          <w:p w:rsidR="004D3E8C" w:rsidRDefault="004D3E8C"/>
        </w:tc>
        <w:tc>
          <w:tcPr>
            <w:tcW w:w="1531" w:type="dxa"/>
            <w:vAlign w:val="center"/>
          </w:tcPr>
          <w:p w:rsidR="004D3E8C" w:rsidRDefault="00F76380">
            <w:pPr>
              <w:pStyle w:val="1"/>
            </w:pPr>
            <w:r>
              <w:t>合</w:t>
            </w:r>
            <w:r>
              <w:t xml:space="preserve"> </w:t>
            </w:r>
            <w:r>
              <w:t>计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1"/>
            </w:pPr>
            <w:r>
              <w:t>一般公共</w:t>
            </w:r>
            <w:r>
              <w:t xml:space="preserve">        </w:t>
            </w:r>
            <w:r>
              <w:t>预算拨款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1"/>
            </w:pPr>
            <w:r>
              <w:t>基金预算拨款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1"/>
            </w:pPr>
            <w:r>
              <w:t>国有资本经营预算拨款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1"/>
            </w:pPr>
            <w:r>
              <w:t>财政专户核拨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1"/>
            </w:pPr>
            <w:r>
              <w:t>单位资金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1"/>
            </w:pPr>
            <w:r>
              <w:t>上年结转结余</w:t>
            </w:r>
          </w:p>
        </w:tc>
      </w:tr>
      <w:tr w:rsidR="004D3E8C">
        <w:trPr>
          <w:jc w:val="center"/>
        </w:trPr>
        <w:tc>
          <w:tcPr>
            <w:tcW w:w="2835" w:type="dxa"/>
            <w:vAlign w:val="center"/>
          </w:tcPr>
          <w:p w:rsidR="004D3E8C" w:rsidRDefault="00F76380">
            <w:pPr>
              <w:pStyle w:val="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7"/>
            </w:pPr>
            <w:r>
              <w:t>57.85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7"/>
            </w:pPr>
            <w:r>
              <w:t>57.85</w:t>
            </w: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7"/>
            </w:pPr>
          </w:p>
        </w:tc>
      </w:tr>
      <w:tr w:rsidR="004D3E8C">
        <w:trPr>
          <w:jc w:val="center"/>
        </w:trPr>
        <w:tc>
          <w:tcPr>
            <w:tcW w:w="2835" w:type="dxa"/>
            <w:vAlign w:val="center"/>
          </w:tcPr>
          <w:p w:rsidR="004D3E8C" w:rsidRDefault="00F76380">
            <w:pPr>
              <w:pStyle w:val="2"/>
            </w:pPr>
            <w:r>
              <w:t>《中国共产党唐山历史》三卷本专项经费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2060699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4"/>
            </w:pPr>
            <w:r>
              <w:t>7.00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4"/>
            </w:pPr>
            <w:r>
              <w:t>7.00</w:t>
            </w: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jc w:val="center"/>
        </w:trPr>
        <w:tc>
          <w:tcPr>
            <w:tcW w:w="2835" w:type="dxa"/>
            <w:vAlign w:val="center"/>
          </w:tcPr>
          <w:p w:rsidR="004D3E8C" w:rsidRDefault="00F76380">
            <w:pPr>
              <w:pStyle w:val="2"/>
            </w:pPr>
            <w:r>
              <w:t>党史专项出版费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2060699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4"/>
            </w:pPr>
            <w:r>
              <w:t>39.38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4"/>
            </w:pPr>
            <w:r>
              <w:t>39.38</w:t>
            </w: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jc w:val="center"/>
        </w:trPr>
        <w:tc>
          <w:tcPr>
            <w:tcW w:w="2835" w:type="dxa"/>
            <w:vAlign w:val="center"/>
          </w:tcPr>
          <w:p w:rsidR="004D3E8C" w:rsidRDefault="00F76380">
            <w:pPr>
              <w:pStyle w:val="2"/>
            </w:pPr>
            <w:r>
              <w:t>党研室办公设备购置费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2060699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4"/>
            </w:pPr>
            <w:r>
              <w:t>2.03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4"/>
            </w:pPr>
            <w:r>
              <w:t>2.03</w:t>
            </w: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jc w:val="center"/>
        </w:trPr>
        <w:tc>
          <w:tcPr>
            <w:tcW w:w="2835" w:type="dxa"/>
            <w:vAlign w:val="center"/>
          </w:tcPr>
          <w:p w:rsidR="004D3E8C" w:rsidRDefault="00F76380">
            <w:pPr>
              <w:pStyle w:val="2"/>
            </w:pPr>
            <w:r>
              <w:t>党研室全市党史相关会议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2060699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4"/>
            </w:pPr>
            <w:r>
              <w:t>1.00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4"/>
            </w:pPr>
            <w:r>
              <w:t>1.00</w:t>
            </w: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jc w:val="center"/>
        </w:trPr>
        <w:tc>
          <w:tcPr>
            <w:tcW w:w="2835" w:type="dxa"/>
            <w:vAlign w:val="center"/>
          </w:tcPr>
          <w:p w:rsidR="004D3E8C" w:rsidRDefault="00F76380">
            <w:pPr>
              <w:pStyle w:val="2"/>
            </w:pPr>
            <w:r>
              <w:t>革命遗址和纪念设施普查工作专项经费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2060699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4"/>
            </w:pPr>
            <w:r>
              <w:t>7.60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4"/>
            </w:pPr>
            <w:r>
              <w:t>7.60</w:t>
            </w: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jc w:val="center"/>
        </w:trPr>
        <w:tc>
          <w:tcPr>
            <w:tcW w:w="2835" w:type="dxa"/>
            <w:vAlign w:val="center"/>
          </w:tcPr>
          <w:p w:rsidR="004D3E8C" w:rsidRDefault="00F76380">
            <w:pPr>
              <w:pStyle w:val="2"/>
            </w:pPr>
            <w:r>
              <w:t>网宣工作经费</w:t>
            </w:r>
          </w:p>
        </w:tc>
        <w:tc>
          <w:tcPr>
            <w:tcW w:w="1134" w:type="dxa"/>
            <w:vAlign w:val="center"/>
          </w:tcPr>
          <w:p w:rsidR="004D3E8C" w:rsidRDefault="00F76380">
            <w:pPr>
              <w:pStyle w:val="2"/>
            </w:pPr>
            <w:r>
              <w:t>2060699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4"/>
            </w:pPr>
            <w:r>
              <w:t>0.84</w:t>
            </w:r>
          </w:p>
        </w:tc>
        <w:tc>
          <w:tcPr>
            <w:tcW w:w="1531" w:type="dxa"/>
            <w:vAlign w:val="center"/>
          </w:tcPr>
          <w:p w:rsidR="004D3E8C" w:rsidRDefault="00F76380">
            <w:pPr>
              <w:pStyle w:val="4"/>
            </w:pPr>
            <w:r>
              <w:t>0.84</w:t>
            </w: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531" w:type="dxa"/>
            <w:vAlign w:val="center"/>
          </w:tcPr>
          <w:p w:rsidR="004D3E8C" w:rsidRDefault="004D3E8C">
            <w:pPr>
              <w:pStyle w:val="4"/>
            </w:pPr>
          </w:p>
        </w:tc>
      </w:tr>
    </w:tbl>
    <w:p w:rsidR="004D3E8C" w:rsidRDefault="004D3E8C">
      <w:pPr>
        <w:sectPr w:rsidR="004D3E8C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4D3E8C" w:rsidRDefault="00F76380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单位预算政府经济分类表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3469"/>
        <w:gridCol w:w="1636"/>
        <w:gridCol w:w="1635"/>
        <w:gridCol w:w="1635"/>
        <w:gridCol w:w="1734"/>
        <w:gridCol w:w="1636"/>
        <w:gridCol w:w="1635"/>
        <w:gridCol w:w="1636"/>
      </w:tblGrid>
      <w:tr w:rsidR="00197533" w:rsidTr="00197533">
        <w:trPr>
          <w:trHeight w:val="425"/>
          <w:tblHeader/>
          <w:jc w:val="center"/>
        </w:trPr>
        <w:tc>
          <w:tcPr>
            <w:tcW w:w="1152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0"/>
            </w:pPr>
            <w:r>
              <w:t>120001</w:t>
            </w:r>
            <w:r>
              <w:t>中国共产党唐山市委员会党史研究室本级</w:t>
            </w:r>
          </w:p>
        </w:tc>
        <w:tc>
          <w:tcPr>
            <w:tcW w:w="3209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3"/>
            </w:pPr>
            <w:r>
              <w:t>单位：万元</w:t>
            </w:r>
          </w:p>
        </w:tc>
      </w:tr>
      <w:tr w:rsidR="00197533" w:rsidTr="00197533">
        <w:trPr>
          <w:trHeight w:val="425"/>
          <w:tblHeader/>
          <w:jc w:val="center"/>
        </w:trPr>
        <w:tc>
          <w:tcPr>
            <w:tcW w:w="3402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政府经济分类</w:t>
            </w:r>
          </w:p>
        </w:tc>
        <w:tc>
          <w:tcPr>
            <w:tcW w:w="11327" w:type="dxa"/>
            <w:gridSpan w:val="7"/>
            <w:vAlign w:val="center"/>
          </w:tcPr>
          <w:p w:rsidR="004D3E8C" w:rsidRDefault="00F76380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4D3E8C">
        <w:trPr>
          <w:trHeight w:val="425"/>
          <w:tblHeader/>
          <w:jc w:val="center"/>
        </w:trPr>
        <w:tc>
          <w:tcPr>
            <w:tcW w:w="3402" w:type="dxa"/>
            <w:vMerge/>
          </w:tcPr>
          <w:p w:rsidR="004D3E8C" w:rsidRDefault="004D3E8C"/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合计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一般公共预算</w:t>
            </w:r>
            <w:r>
              <w:t xml:space="preserve">        </w:t>
            </w:r>
            <w:r>
              <w:t>拨款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基金预算拨款</w:t>
            </w:r>
          </w:p>
        </w:tc>
        <w:tc>
          <w:tcPr>
            <w:tcW w:w="1701" w:type="dxa"/>
            <w:vAlign w:val="center"/>
          </w:tcPr>
          <w:p w:rsidR="004D3E8C" w:rsidRDefault="00F76380">
            <w:pPr>
              <w:pStyle w:val="1"/>
            </w:pPr>
            <w:r>
              <w:t>国有资本经营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财政专户核拨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单位资金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上年结转结余</w:t>
            </w: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6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7"/>
            </w:pPr>
            <w:r>
              <w:t>433.74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7"/>
            </w:pPr>
            <w:r>
              <w:t>433.74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501</w:t>
            </w:r>
            <w:r>
              <w:t>机关工资福利支出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239.84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239.84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502</w:t>
            </w:r>
            <w:r>
              <w:t>机关商品和服务支出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96.69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96.69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503</w:t>
            </w:r>
            <w:r>
              <w:t>机关资本性支出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2.03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2.03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504</w:t>
            </w:r>
            <w:r>
              <w:t>机关资本性支出（基本建设）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505</w:t>
            </w:r>
            <w:r>
              <w:t>对事业单位经常性补助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506</w:t>
            </w:r>
            <w:r>
              <w:t>对事业单位资本性补助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507</w:t>
            </w:r>
            <w:r>
              <w:t>对企业补助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508</w:t>
            </w:r>
            <w:r>
              <w:t>对企业资本性支出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509</w:t>
            </w:r>
            <w:r>
              <w:t>对个人和家庭的补助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95.18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95.18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511</w:t>
            </w:r>
            <w:r>
              <w:t>债务利息及费用支出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513</w:t>
            </w:r>
            <w:r>
              <w:t>转移性支出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425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599</w:t>
            </w:r>
            <w:r>
              <w:t>其他支出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</w:tbl>
    <w:p w:rsidR="004D3E8C" w:rsidRDefault="004D3E8C">
      <w:pPr>
        <w:sectPr w:rsidR="004D3E8C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4D3E8C" w:rsidRDefault="00F76380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“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三公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”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及会议培训经费预算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/>
      </w:tblPr>
      <w:tblGrid>
        <w:gridCol w:w="3469"/>
        <w:gridCol w:w="1636"/>
        <w:gridCol w:w="1635"/>
        <w:gridCol w:w="1635"/>
        <w:gridCol w:w="1734"/>
        <w:gridCol w:w="1636"/>
        <w:gridCol w:w="1635"/>
        <w:gridCol w:w="1636"/>
      </w:tblGrid>
      <w:tr w:rsidR="00197533" w:rsidTr="00197533">
        <w:trPr>
          <w:trHeight w:val="567"/>
          <w:tblHeader/>
          <w:jc w:val="center"/>
        </w:trPr>
        <w:tc>
          <w:tcPr>
            <w:tcW w:w="1152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0"/>
            </w:pPr>
            <w:r>
              <w:t>120001</w:t>
            </w:r>
            <w:r>
              <w:t>中国共产党唐山市委员会党史研究室本级</w:t>
            </w:r>
          </w:p>
        </w:tc>
        <w:tc>
          <w:tcPr>
            <w:tcW w:w="3209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3E8C" w:rsidRDefault="00F76380">
            <w:pPr>
              <w:pStyle w:val="23"/>
            </w:pPr>
            <w:r>
              <w:t>单位：万元</w:t>
            </w:r>
          </w:p>
        </w:tc>
      </w:tr>
      <w:tr w:rsidR="00197533" w:rsidTr="00197533">
        <w:trPr>
          <w:trHeight w:val="567"/>
          <w:tblHeader/>
          <w:jc w:val="center"/>
        </w:trPr>
        <w:tc>
          <w:tcPr>
            <w:tcW w:w="3402" w:type="dxa"/>
            <w:vMerge w:val="restart"/>
            <w:vAlign w:val="center"/>
          </w:tcPr>
          <w:p w:rsidR="004D3E8C" w:rsidRDefault="00F76380">
            <w:pPr>
              <w:pStyle w:val="1"/>
            </w:pPr>
            <w:r>
              <w:t>支出内容</w:t>
            </w:r>
          </w:p>
        </w:tc>
        <w:tc>
          <w:tcPr>
            <w:tcW w:w="11327" w:type="dxa"/>
            <w:gridSpan w:val="7"/>
            <w:vAlign w:val="center"/>
          </w:tcPr>
          <w:p w:rsidR="004D3E8C" w:rsidRDefault="00F76380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4D3E8C">
        <w:trPr>
          <w:trHeight w:val="567"/>
          <w:tblHeader/>
          <w:jc w:val="center"/>
        </w:trPr>
        <w:tc>
          <w:tcPr>
            <w:tcW w:w="3402" w:type="dxa"/>
            <w:vMerge/>
          </w:tcPr>
          <w:p w:rsidR="004D3E8C" w:rsidRDefault="004D3E8C"/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合计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一般公共预算</w:t>
            </w:r>
            <w:r>
              <w:t xml:space="preserve">        </w:t>
            </w:r>
            <w:r>
              <w:t>拨款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基金预算拨款</w:t>
            </w:r>
          </w:p>
        </w:tc>
        <w:tc>
          <w:tcPr>
            <w:tcW w:w="1701" w:type="dxa"/>
            <w:vAlign w:val="center"/>
          </w:tcPr>
          <w:p w:rsidR="004D3E8C" w:rsidRDefault="00F76380">
            <w:pPr>
              <w:pStyle w:val="1"/>
            </w:pPr>
            <w:r>
              <w:t>国有资本经营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财政专户核拨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单位资金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1"/>
            </w:pPr>
            <w:r>
              <w:t>上年结转结余</w:t>
            </w: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6"/>
            </w:pPr>
            <w:r>
              <w:t>合计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7"/>
            </w:pPr>
            <w:r>
              <w:t>8.24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7"/>
            </w:pPr>
            <w:r>
              <w:t>8.24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6"/>
            </w:pPr>
            <w:r>
              <w:t>“</w:t>
            </w:r>
            <w:r>
              <w:t>三公</w:t>
            </w:r>
            <w:r>
              <w:t>”</w:t>
            </w:r>
            <w:r>
              <w:t>经费小计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7"/>
            </w:pPr>
            <w:r>
              <w:t>6.27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7"/>
            </w:pPr>
            <w:r>
              <w:t>6.27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7"/>
            </w:pP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一、因公出国（境）费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二、公务用车购置及运维费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6.00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6.00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 xml:space="preserve">    </w:t>
            </w:r>
            <w:r>
              <w:t>其中：公务用车购置费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 xml:space="preserve">          </w:t>
            </w:r>
            <w:r>
              <w:t>公务用车运行维护费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6.00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6.00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三、公务接待费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0.27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0.27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四、会议费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1.00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1.00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  <w:tr w:rsidR="004D3E8C">
        <w:trPr>
          <w:trHeight w:val="567"/>
          <w:jc w:val="center"/>
        </w:trPr>
        <w:tc>
          <w:tcPr>
            <w:tcW w:w="3402" w:type="dxa"/>
            <w:vAlign w:val="center"/>
          </w:tcPr>
          <w:p w:rsidR="004D3E8C" w:rsidRDefault="00F76380">
            <w:pPr>
              <w:pStyle w:val="2"/>
            </w:pPr>
            <w:r>
              <w:t>五、培训费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0.97</w:t>
            </w:r>
          </w:p>
        </w:tc>
        <w:tc>
          <w:tcPr>
            <w:tcW w:w="1604" w:type="dxa"/>
            <w:vAlign w:val="center"/>
          </w:tcPr>
          <w:p w:rsidR="004D3E8C" w:rsidRDefault="00F76380">
            <w:pPr>
              <w:pStyle w:val="4"/>
            </w:pPr>
            <w:r>
              <w:t>0.97</w:t>
            </w: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701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  <w:tc>
          <w:tcPr>
            <w:tcW w:w="1604" w:type="dxa"/>
            <w:vAlign w:val="center"/>
          </w:tcPr>
          <w:p w:rsidR="004D3E8C" w:rsidRDefault="004D3E8C">
            <w:pPr>
              <w:pStyle w:val="4"/>
            </w:pPr>
          </w:p>
        </w:tc>
      </w:tr>
    </w:tbl>
    <w:p w:rsidR="004D3E8C" w:rsidRDefault="004D3E8C"/>
    <w:sectPr w:rsidR="004D3E8C" w:rsidSect="004D3E8C">
      <w:pgSz w:w="16840" w:h="11900" w:orient="landscape"/>
      <w:pgMar w:top="1361" w:right="1020" w:bottom="1361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380" w:rsidRDefault="00F76380" w:rsidP="004D3E8C">
      <w:r>
        <w:separator/>
      </w:r>
    </w:p>
  </w:endnote>
  <w:endnote w:type="continuationSeparator" w:id="1">
    <w:p w:rsidR="00F76380" w:rsidRDefault="00F76380" w:rsidP="004D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33" w:rsidRDefault="001975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33" w:rsidRDefault="001975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33" w:rsidRDefault="0019753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8C" w:rsidRDefault="004D3E8C">
    <w:r>
      <w:fldChar w:fldCharType="begin"/>
    </w:r>
    <w:r w:rsidR="00F76380">
      <w:instrText>PAGE "page number"</w:instrText>
    </w:r>
    <w:r>
      <w:fldChar w:fldCharType="separate"/>
    </w:r>
    <w:r w:rsidR="00197533">
      <w:rPr>
        <w:noProof/>
      </w:rPr>
      <w:t>16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8C" w:rsidRDefault="004D3E8C">
    <w:pPr>
      <w:jc w:val="right"/>
    </w:pPr>
    <w:r>
      <w:fldChar w:fldCharType="begin"/>
    </w:r>
    <w:r w:rsidR="00F76380">
      <w:instrText>PAGE "page number"</w:instrText>
    </w:r>
    <w:r>
      <w:fldChar w:fldCharType="separate"/>
    </w:r>
    <w:r w:rsidR="00197533">
      <w:rPr>
        <w:noProof/>
      </w:rPr>
      <w:t>17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380" w:rsidRDefault="00F76380" w:rsidP="004D3E8C">
      <w:r>
        <w:separator/>
      </w:r>
    </w:p>
  </w:footnote>
  <w:footnote w:type="continuationSeparator" w:id="1">
    <w:p w:rsidR="00F76380" w:rsidRDefault="00F76380" w:rsidP="004D3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33" w:rsidRDefault="001975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33" w:rsidRDefault="0019753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33" w:rsidRDefault="001975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CE5"/>
    <w:multiLevelType w:val="multilevel"/>
    <w:tmpl w:val="2AF67A5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25DF23E3"/>
    <w:multiLevelType w:val="multilevel"/>
    <w:tmpl w:val="EAEE330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2E9827F6"/>
    <w:multiLevelType w:val="multilevel"/>
    <w:tmpl w:val="913AFC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376B38BB"/>
    <w:multiLevelType w:val="multilevel"/>
    <w:tmpl w:val="17124D6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395A79A6"/>
    <w:multiLevelType w:val="multilevel"/>
    <w:tmpl w:val="54D860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579407B9"/>
    <w:multiLevelType w:val="multilevel"/>
    <w:tmpl w:val="EA3CA1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>
    <w:nsid w:val="60F02E21"/>
    <w:multiLevelType w:val="multilevel"/>
    <w:tmpl w:val="E10C0A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6CFB2593"/>
    <w:multiLevelType w:val="multilevel"/>
    <w:tmpl w:val="6F00DB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LeaveBackslashAlone/>
    <w:doNotExpandShiftReturn/>
    <w:adjustLineHeightInTable/>
    <w:useFELayout/>
  </w:compat>
  <w:rsids>
    <w:rsidRoot w:val="004D3E8C"/>
    <w:rsid w:val="00197533"/>
    <w:rsid w:val="0020622C"/>
    <w:rsid w:val="004D3E8C"/>
    <w:rsid w:val="00F7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C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部门职责文件"/>
    <w:basedOn w:val="a"/>
    <w:qFormat/>
    <w:rsid w:val="004D3E8C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3">
    <w:name w:val="单元格样式23"/>
    <w:basedOn w:val="a"/>
    <w:qFormat/>
    <w:rsid w:val="004D3E8C"/>
    <w:pPr>
      <w:jc w:val="right"/>
    </w:pPr>
    <w:rPr>
      <w:rFonts w:ascii="方正书宋_GBK" w:eastAsia="方正书宋_GBK" w:hAnsi="方正书宋_GBK" w:cs="方正书宋_GBK"/>
    </w:rPr>
  </w:style>
  <w:style w:type="paragraph" w:customStyle="1" w:styleId="20">
    <w:name w:val="单元格样式20"/>
    <w:basedOn w:val="a"/>
    <w:qFormat/>
    <w:rsid w:val="004D3E8C"/>
    <w:rPr>
      <w:rFonts w:ascii="方正小标宋_GBK" w:eastAsia="方正小标宋_GBK" w:hAnsi="方正小标宋_GBK" w:cs="方正小标宋_GBK"/>
    </w:rPr>
  </w:style>
  <w:style w:type="paragraph" w:customStyle="1" w:styleId="1">
    <w:name w:val="单元格样式1"/>
    <w:basedOn w:val="a"/>
    <w:qFormat/>
    <w:rsid w:val="004D3E8C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4">
    <w:name w:val="单元格样式4"/>
    <w:basedOn w:val="a"/>
    <w:qFormat/>
    <w:rsid w:val="004D3E8C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2">
    <w:name w:val="单元格样式2"/>
    <w:basedOn w:val="a"/>
    <w:qFormat/>
    <w:rsid w:val="004D3E8C"/>
    <w:rPr>
      <w:rFonts w:ascii="方正书宋_GBK" w:eastAsia="方正书宋_GBK" w:hAnsi="方正书宋_GBK" w:cs="方正书宋_GBK"/>
      <w:sz w:val="21"/>
    </w:rPr>
  </w:style>
  <w:style w:type="paragraph" w:customStyle="1" w:styleId="3">
    <w:name w:val="单元格样式3"/>
    <w:basedOn w:val="a"/>
    <w:qFormat/>
    <w:rsid w:val="004D3E8C"/>
    <w:pPr>
      <w:jc w:val="center"/>
    </w:pPr>
    <w:rPr>
      <w:rFonts w:ascii="方正书宋_GBK" w:eastAsia="方正书宋_GBK" w:hAnsi="方正书宋_GBK" w:cs="方正书宋_GBK"/>
      <w:sz w:val="21"/>
    </w:rPr>
  </w:style>
  <w:style w:type="paragraph" w:customStyle="1" w:styleId="6">
    <w:name w:val="单元格样式6"/>
    <w:basedOn w:val="a"/>
    <w:qFormat/>
    <w:rsid w:val="004D3E8C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7">
    <w:name w:val="单元格样式7"/>
    <w:basedOn w:val="a"/>
    <w:qFormat/>
    <w:rsid w:val="004D3E8C"/>
    <w:pPr>
      <w:jc w:val="right"/>
    </w:pPr>
    <w:rPr>
      <w:rFonts w:ascii="方正书宋_GBK" w:eastAsia="方正书宋_GBK" w:hAnsi="方正书宋_GBK" w:cs="方正书宋_GBK"/>
      <w:b/>
      <w:sz w:val="21"/>
    </w:rPr>
  </w:style>
  <w:style w:type="paragraph" w:customStyle="1" w:styleId="5">
    <w:name w:val="单元格样式5"/>
    <w:basedOn w:val="a"/>
    <w:qFormat/>
    <w:rsid w:val="004D3E8C"/>
    <w:rPr>
      <w:rFonts w:ascii="方正书宋_GBK" w:eastAsia="方正书宋_GBK" w:hAnsi="方正书宋_GBK" w:cs="方正书宋_GBK"/>
      <w:b/>
      <w:sz w:val="21"/>
    </w:rPr>
  </w:style>
  <w:style w:type="table" w:styleId="a3">
    <w:name w:val="Table Grid"/>
    <w:basedOn w:val="a1"/>
    <w:rsid w:val="004D3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2">
    <w:name w:val="TOC 2"/>
    <w:basedOn w:val="a"/>
    <w:qFormat/>
    <w:rsid w:val="004D3E8C"/>
    <w:pPr>
      <w:ind w:left="240"/>
    </w:pPr>
  </w:style>
  <w:style w:type="paragraph" w:customStyle="1" w:styleId="TOC4">
    <w:name w:val="TOC 4"/>
    <w:basedOn w:val="a"/>
    <w:qFormat/>
    <w:rsid w:val="004D3E8C"/>
    <w:pPr>
      <w:ind w:left="720"/>
    </w:pPr>
  </w:style>
  <w:style w:type="paragraph" w:customStyle="1" w:styleId="TOC1">
    <w:name w:val="TOC 1"/>
    <w:basedOn w:val="a"/>
    <w:qFormat/>
    <w:rsid w:val="004D3E8C"/>
    <w:pPr>
      <w:spacing w:before="120"/>
    </w:pPr>
    <w:rPr>
      <w:rFonts w:eastAsia="方正仿宋_GBK"/>
      <w:color w:val="000000"/>
      <w:sz w:val="28"/>
    </w:rPr>
  </w:style>
  <w:style w:type="paragraph" w:styleId="a4">
    <w:name w:val="header"/>
    <w:basedOn w:val="a"/>
    <w:link w:val="Char"/>
    <w:uiPriority w:val="99"/>
    <w:semiHidden/>
    <w:unhideWhenUsed/>
    <w:rsid w:val="00197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7533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semiHidden/>
    <w:unhideWhenUsed/>
    <w:rsid w:val="001975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7533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2024-01-09T09:48:09Z</dcterms:created>
  <dcterms:modified xsi:type="dcterms:W3CDTF">2024-01-09T01:48:09Z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2024-01-09T09:48:09Z</dcterms:created>
  <dcterms:modified xsi:type="dcterms:W3CDTF">2024-01-09T01:48:09Z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2024-01-09T09:48:12Z</dcterms:created>
  <dcterms:modified xsi:type="dcterms:W3CDTF">2024-01-09T01:48:11Z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68524375-C259-4734-8381-76FFD561B59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74D464-307B-46DE-B08B-1C7F32DA7E2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408DED44-08DE-40FC-BE09-D3A4BD4698D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7637D6-2B39-4135-B5C3-927C6C0E7CD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5F7BCB45-822B-4116-A3D9-6F233400261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7AFC04F-F5AA-46A1-9B44-17582C6DACA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1899</Words>
  <Characters>10825</Characters>
  <Application>Microsoft Office Word</Application>
  <DocSecurity>0</DocSecurity>
  <Lines>90</Lines>
  <Paragraphs>25</Paragraphs>
  <ScaleCrop>false</ScaleCrop>
  <Company>Microsoft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2024-01-09T01:52:00Z</dcterms:created>
  <dcterms:modified xsi:type="dcterms:W3CDTF">2024-01-09T01:52:00Z</dcterms:modified>
</cp:coreProperties>
</file>